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21" w:type="dxa"/>
        <w:tblLook w:val="04A0" w:firstRow="1" w:lastRow="0" w:firstColumn="1" w:lastColumn="0" w:noHBand="0" w:noVBand="1"/>
      </w:tblPr>
      <w:tblGrid>
        <w:gridCol w:w="625"/>
        <w:gridCol w:w="8280"/>
        <w:gridCol w:w="1916"/>
      </w:tblGrid>
      <w:tr w:rsidR="00436E6C" w14:paraId="2BFC3F74" w14:textId="77777777" w:rsidTr="006277FA">
        <w:trPr>
          <w:trHeight w:val="490"/>
        </w:trPr>
        <w:tc>
          <w:tcPr>
            <w:tcW w:w="89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1EA185"/>
            <w:vAlign w:val="center"/>
          </w:tcPr>
          <w:p w14:paraId="6224A87F" w14:textId="5F113AEC" w:rsidR="00436E6C" w:rsidRPr="007D761E" w:rsidRDefault="00436E6C" w:rsidP="007D761E">
            <w:pPr>
              <w:pStyle w:val="ListParagraph"/>
              <w:ind w:left="360"/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</w:pPr>
            <w:r w:rsidRPr="007D761E"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  <w:t>General Nature of Commercial Relationships: Suppliers</w:t>
            </w:r>
          </w:p>
        </w:tc>
        <w:tc>
          <w:tcPr>
            <w:tcW w:w="191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1EA185"/>
            <w:vAlign w:val="center"/>
          </w:tcPr>
          <w:p w14:paraId="336104A7" w14:textId="50A4FAF6" w:rsidR="00436E6C" w:rsidRPr="00436E6C" w:rsidRDefault="00436E6C" w:rsidP="00C7398A">
            <w:pPr>
              <w:jc w:val="center"/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</w:pPr>
            <w:r w:rsidRPr="00436E6C"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AC1364" w14:paraId="6E32EA55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71ED72C" w14:textId="1BB276B5" w:rsidR="00DC3CC6" w:rsidRPr="00DC3CC6" w:rsidRDefault="00556B64" w:rsidP="00DC3CC6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0"/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vAlign w:val="center"/>
          </w:tcPr>
          <w:p w14:paraId="065C7D0B" w14:textId="77777777" w:rsidR="00D97B27" w:rsidRPr="00D97B27" w:rsidRDefault="00DC3CC6" w:rsidP="00C7398A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  <w:b/>
                <w:bCs/>
                <w:color w:val="445469"/>
              </w:rPr>
            </w:pPr>
            <w:r w:rsidRPr="00D97B27">
              <w:rPr>
                <w:rFonts w:ascii="Lato Light" w:hAnsi="Lato Light"/>
                <w:b/>
                <w:bCs/>
                <w:color w:val="445469"/>
              </w:rPr>
              <w:t>Are the products/services themselves, commercial contract terms, regulatory context, or other factors involved highly technical or specialized?</w:t>
            </w:r>
          </w:p>
          <w:p w14:paraId="4531632A" w14:textId="64425AA7" w:rsidR="00DC3CC6" w:rsidRPr="00DC3CC6" w:rsidRDefault="00D97B27" w:rsidP="00C7398A">
            <w:pPr>
              <w:pStyle w:val="ListParagraph"/>
              <w:ind w:left="360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1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vAlign w:val="center"/>
          </w:tcPr>
          <w:p w14:paraId="12B6143C" w14:textId="77777777" w:rsidR="00DC3CC6" w:rsidRPr="00DC3CC6" w:rsidRDefault="00DC3CC6" w:rsidP="00C7398A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AC1364" w14:paraId="2CA2E320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254A2FC" w14:textId="4E045212" w:rsidR="00DC3CC6" w:rsidRPr="00DC3CC6" w:rsidRDefault="00556B64" w:rsidP="00DC3CC6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1"/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2F2F2" w:themeColor="background1" w:themeShade="F2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50C2F5" w14:textId="77777777" w:rsidR="00D97B27" w:rsidRDefault="00556B64" w:rsidP="00D97B27">
            <w:pPr>
              <w:pStyle w:val="ListParagraph"/>
              <w:numPr>
                <w:ilvl w:val="1"/>
                <w:numId w:val="2"/>
              </w:numPr>
              <w:rPr>
                <w:rFonts w:ascii="Lato Light" w:hAnsi="Lato Light"/>
                <w:b/>
                <w:bCs/>
                <w:color w:val="445469"/>
              </w:rPr>
            </w:pPr>
            <w:r w:rsidRPr="00D97B27">
              <w:rPr>
                <w:rFonts w:ascii="Lato Light" w:hAnsi="Lato Light"/>
                <w:b/>
                <w:bCs/>
                <w:color w:val="445469"/>
              </w:rPr>
              <w:t>If litigated, would expert witnesses be essential?</w:t>
            </w:r>
            <w:r w:rsidR="00D97B27" w:rsidRPr="00D97B27">
              <w:rPr>
                <w:rFonts w:ascii="Lato Light" w:hAnsi="Lato Light"/>
                <w:b/>
                <w:bCs/>
                <w:color w:val="445469"/>
              </w:rPr>
              <w:t xml:space="preserve"> </w:t>
            </w:r>
          </w:p>
          <w:p w14:paraId="73FD6ACC" w14:textId="4EBDD2E7" w:rsidR="00DC3CC6" w:rsidRPr="00D97B27" w:rsidRDefault="00D97B27" w:rsidP="00D97B27">
            <w:pPr>
              <w:pStyle w:val="ListParagraph"/>
              <w:rPr>
                <w:rFonts w:ascii="Lato Light" w:hAnsi="Lato Light"/>
                <w:b/>
                <w:bCs/>
                <w:color w:val="445469"/>
              </w:rPr>
            </w:pPr>
            <w:r w:rsidRPr="00D97B27"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16" w:type="dxa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BF6F85D" w14:textId="77777777" w:rsidR="00DC3CC6" w:rsidRPr="00DC3CC6" w:rsidRDefault="00DC3CC6" w:rsidP="00C7398A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AC1364" w14:paraId="22A99593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FF00635" w14:textId="03CA95AC" w:rsidR="00DC3CC6" w:rsidRPr="00DC3CC6" w:rsidRDefault="00556B64" w:rsidP="00DC3CC6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2"/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vAlign w:val="center"/>
          </w:tcPr>
          <w:p w14:paraId="1AD72ED3" w14:textId="77777777" w:rsidR="00D97B27" w:rsidRDefault="00556B64" w:rsidP="00D97B27">
            <w:pPr>
              <w:pStyle w:val="ListParagraph"/>
              <w:numPr>
                <w:ilvl w:val="1"/>
                <w:numId w:val="2"/>
              </w:numPr>
              <w:rPr>
                <w:rFonts w:ascii="Lato Light" w:hAnsi="Lato Light"/>
                <w:b/>
                <w:bCs/>
                <w:color w:val="445469"/>
              </w:rPr>
            </w:pPr>
            <w:r w:rsidRPr="00D97B27">
              <w:rPr>
                <w:rFonts w:ascii="Lato Light" w:hAnsi="Lato Light"/>
                <w:b/>
                <w:bCs/>
                <w:color w:val="445469"/>
              </w:rPr>
              <w:t>Could expert mediators/arbitrators be more efficient or useful</w:t>
            </w:r>
            <w:r w:rsidR="00D97B27" w:rsidRPr="00D97B27">
              <w:rPr>
                <w:rFonts w:ascii="Lato Light" w:hAnsi="Lato Light"/>
                <w:b/>
                <w:bCs/>
                <w:color w:val="445469"/>
              </w:rPr>
              <w:t xml:space="preserve">? </w:t>
            </w:r>
          </w:p>
          <w:p w14:paraId="362B1950" w14:textId="5D7CE12C" w:rsidR="00DC3CC6" w:rsidRPr="00D97B27" w:rsidRDefault="00D97B27" w:rsidP="00D97B27">
            <w:pPr>
              <w:pStyle w:val="ListParagraph"/>
              <w:rPr>
                <w:rFonts w:ascii="Lato Light" w:hAnsi="Lato Light"/>
                <w:b/>
                <w:bCs/>
                <w:color w:val="445469"/>
              </w:rPr>
            </w:pPr>
            <w:r w:rsidRPr="00D97B27"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16" w:type="dxa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vAlign w:val="center"/>
          </w:tcPr>
          <w:p w14:paraId="2E76E7DB" w14:textId="77777777" w:rsidR="00DC3CC6" w:rsidRPr="00DC3CC6" w:rsidRDefault="00DC3CC6" w:rsidP="00C7398A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AC1364" w14:paraId="6F21E0E9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5EDBFA26" w14:textId="67C36ECC" w:rsidR="00DC3CC6" w:rsidRPr="00DC3CC6" w:rsidRDefault="00556B64" w:rsidP="00DC3CC6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3"/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2F2F2" w:themeColor="background1" w:themeShade="F2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1D10B5" w14:textId="744CAEFC" w:rsidR="00D97B27" w:rsidRPr="00D97B27" w:rsidRDefault="00556B64" w:rsidP="00556B64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  <w:b/>
                <w:bCs/>
                <w:color w:val="445469"/>
              </w:rPr>
            </w:pPr>
            <w:r w:rsidRPr="00D97B27">
              <w:rPr>
                <w:rFonts w:ascii="Lato Light" w:hAnsi="Lato Light"/>
                <w:b/>
                <w:bCs/>
                <w:color w:val="445469"/>
              </w:rPr>
              <w:t>Do you</w:t>
            </w:r>
            <w:r w:rsidR="00D97B27" w:rsidRPr="00D97B27">
              <w:rPr>
                <w:rFonts w:ascii="Lato Light" w:hAnsi="Lato Light"/>
                <w:b/>
                <w:bCs/>
                <w:color w:val="445469"/>
              </w:rPr>
              <w:t>r suppliers</w:t>
            </w:r>
            <w:r w:rsidRPr="00D97B27">
              <w:rPr>
                <w:rFonts w:ascii="Lato Light" w:hAnsi="Lato Light"/>
                <w:b/>
                <w:bCs/>
                <w:color w:val="445469"/>
              </w:rPr>
              <w:t xml:space="preserve"> tend to have more bargaining power over you?</w:t>
            </w:r>
            <w:r w:rsidR="00D97B27" w:rsidRPr="00D97B27">
              <w:rPr>
                <w:rFonts w:ascii="Lato Light" w:hAnsi="Lato Light"/>
                <w:b/>
                <w:bCs/>
                <w:color w:val="445469"/>
              </w:rPr>
              <w:t xml:space="preserve"> </w:t>
            </w:r>
          </w:p>
          <w:p w14:paraId="3818642A" w14:textId="226CD17C" w:rsidR="00DC3CC6" w:rsidRPr="00556B64" w:rsidRDefault="00D97B27" w:rsidP="00D97B27">
            <w:pPr>
              <w:pStyle w:val="ListParagraph"/>
              <w:ind w:left="360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Check if yes, leave empty if you tend to have more bargaining power.</w:t>
            </w:r>
          </w:p>
        </w:tc>
        <w:tc>
          <w:tcPr>
            <w:tcW w:w="1916" w:type="dxa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1AC7695D" w14:textId="77777777" w:rsidR="00DC3CC6" w:rsidRPr="00DC3CC6" w:rsidRDefault="00DC3CC6" w:rsidP="00C7398A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AC1364" w14:paraId="57570BC4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1BE3978" w14:textId="08012D3D" w:rsidR="00DC3CC6" w:rsidRPr="00DC3CC6" w:rsidRDefault="00556B64" w:rsidP="00DC3CC6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4"/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vAlign w:val="center"/>
          </w:tcPr>
          <w:p w14:paraId="598F1E0D" w14:textId="77777777" w:rsidR="00D97B27" w:rsidRDefault="00556B64" w:rsidP="00D97B27">
            <w:pPr>
              <w:pStyle w:val="ListParagraph"/>
              <w:numPr>
                <w:ilvl w:val="1"/>
                <w:numId w:val="2"/>
              </w:numPr>
              <w:rPr>
                <w:rFonts w:ascii="Lato Light" w:hAnsi="Lato Light"/>
                <w:b/>
                <w:bCs/>
                <w:color w:val="445469"/>
              </w:rPr>
            </w:pPr>
            <w:r w:rsidRPr="00D97B27">
              <w:rPr>
                <w:rFonts w:ascii="Lato Light" w:hAnsi="Lato Light"/>
                <w:b/>
                <w:bCs/>
                <w:color w:val="445469"/>
              </w:rPr>
              <w:t xml:space="preserve">Are your suppliers generally large companies with substantial resources? </w:t>
            </w:r>
          </w:p>
          <w:p w14:paraId="79AF5694" w14:textId="560D5BFF" w:rsidR="00DC3CC6" w:rsidRPr="00D97B27" w:rsidRDefault="00D97B27" w:rsidP="00D97B27">
            <w:pPr>
              <w:pStyle w:val="ListParagraph"/>
              <w:rPr>
                <w:rFonts w:ascii="Lato Light" w:hAnsi="Lato Light"/>
                <w:b/>
                <w:bCs/>
                <w:color w:val="445469"/>
              </w:rPr>
            </w:pPr>
            <w:r w:rsidRPr="00D97B27">
              <w:rPr>
                <w:rFonts w:ascii="Lato Light" w:hAnsi="Lato Light"/>
                <w:i/>
                <w:iCs/>
                <w:color w:val="445469"/>
              </w:rPr>
              <w:t>Check if yes. W</w:t>
            </w:r>
            <w:r w:rsidR="00556B64" w:rsidRPr="00D97B27">
              <w:rPr>
                <w:rFonts w:ascii="Lato Light" w:hAnsi="Lato Light"/>
                <w:i/>
                <w:iCs/>
                <w:color w:val="445469"/>
              </w:rPr>
              <w:t>rite how many of your suppliers are smaller companies and how many are large companies in the Notes section to the right.</w:t>
            </w:r>
          </w:p>
        </w:tc>
        <w:tc>
          <w:tcPr>
            <w:tcW w:w="1916" w:type="dxa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vAlign w:val="center"/>
          </w:tcPr>
          <w:p w14:paraId="79E70F47" w14:textId="77777777" w:rsidR="00DC3CC6" w:rsidRPr="00D97B27" w:rsidRDefault="00556B64" w:rsidP="00C7398A">
            <w:pPr>
              <w:jc w:val="center"/>
              <w:rPr>
                <w:rFonts w:ascii="Lato Light" w:hAnsi="Lato Light"/>
                <w:i/>
                <w:iCs/>
                <w:color w:val="728FB3"/>
                <w:u w:val="single"/>
              </w:rPr>
            </w:pPr>
            <w:r w:rsidRPr="00D97B27">
              <w:rPr>
                <w:rFonts w:ascii="Lato Light" w:hAnsi="Lato Light"/>
                <w:i/>
                <w:iCs/>
                <w:color w:val="728FB3"/>
                <w:u w:val="single"/>
              </w:rPr>
              <w:t># smaller</w:t>
            </w:r>
          </w:p>
          <w:p w14:paraId="73509CC2" w14:textId="77777777" w:rsidR="00556B64" w:rsidRPr="00D97B27" w:rsidRDefault="00556B64" w:rsidP="00C7398A">
            <w:pPr>
              <w:jc w:val="center"/>
              <w:rPr>
                <w:rFonts w:ascii="Lato Light" w:hAnsi="Lato Light"/>
                <w:i/>
                <w:iCs/>
                <w:color w:val="728FB3"/>
                <w:u w:val="single"/>
              </w:rPr>
            </w:pPr>
          </w:p>
          <w:p w14:paraId="56996F7E" w14:textId="6FEE6DA7" w:rsidR="00556B64" w:rsidRPr="00D97B27" w:rsidRDefault="00556B64" w:rsidP="00C7398A">
            <w:pPr>
              <w:jc w:val="center"/>
              <w:rPr>
                <w:rFonts w:ascii="Lato Light" w:hAnsi="Lato Light"/>
                <w:i/>
                <w:iCs/>
                <w:color w:val="728FB3"/>
                <w:u w:val="single"/>
              </w:rPr>
            </w:pPr>
            <w:r w:rsidRPr="00D97B27">
              <w:rPr>
                <w:rFonts w:ascii="Lato Light" w:hAnsi="Lato Light"/>
                <w:i/>
                <w:iCs/>
                <w:color w:val="728FB3"/>
                <w:u w:val="single"/>
              </w:rPr>
              <w:t># larger</w:t>
            </w:r>
          </w:p>
        </w:tc>
      </w:tr>
      <w:tr w:rsidR="00AC1364" w14:paraId="53886FDA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16B339F" w14:textId="6B0B6617" w:rsidR="00DC3CC6" w:rsidRPr="00DC3CC6" w:rsidRDefault="00D97B27" w:rsidP="00DC3CC6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5"/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2F2F2" w:themeColor="background1" w:themeShade="F2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5AA60E" w14:textId="77777777" w:rsidR="00D97B27" w:rsidRDefault="00556B64" w:rsidP="00D97B27">
            <w:pPr>
              <w:pStyle w:val="ListParagraph"/>
              <w:numPr>
                <w:ilvl w:val="1"/>
                <w:numId w:val="2"/>
              </w:numPr>
              <w:rPr>
                <w:rFonts w:ascii="Lato Light" w:hAnsi="Lato Light"/>
                <w:b/>
                <w:bCs/>
                <w:color w:val="445469"/>
              </w:rPr>
            </w:pPr>
            <w:r w:rsidRPr="00D97B27">
              <w:rPr>
                <w:rFonts w:ascii="Lato Light" w:hAnsi="Lato Light"/>
                <w:b/>
                <w:bCs/>
                <w:color w:val="445469"/>
              </w:rPr>
              <w:t>Are there individual suppliers that represent a high proportion of total operating costs?</w:t>
            </w:r>
          </w:p>
          <w:p w14:paraId="48A8374C" w14:textId="7200661F" w:rsidR="00D97B27" w:rsidRPr="00D97B27" w:rsidRDefault="00D97B27" w:rsidP="00D97B27">
            <w:pPr>
              <w:pStyle w:val="ListParagraph"/>
              <w:rPr>
                <w:rFonts w:ascii="Lato Light" w:hAnsi="Lato Light"/>
                <w:b/>
                <w:bCs/>
                <w:color w:val="445469"/>
              </w:rPr>
            </w:pPr>
            <w:r w:rsidRPr="00D97B27"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16" w:type="dxa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785E44F5" w14:textId="77777777" w:rsidR="00DC3CC6" w:rsidRPr="00DC3CC6" w:rsidRDefault="00DC3CC6" w:rsidP="00C7398A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AC1364" w14:paraId="4D36A10C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437D9FC" w14:textId="10A5DA19" w:rsidR="00DC3CC6" w:rsidRPr="00DC3CC6" w:rsidRDefault="00D97B27" w:rsidP="00DC3CC6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6"/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vAlign w:val="center"/>
          </w:tcPr>
          <w:p w14:paraId="6D37CA50" w14:textId="77777777" w:rsidR="00D97B27" w:rsidRDefault="00D97B27" w:rsidP="00D97B27">
            <w:pPr>
              <w:pStyle w:val="ListParagraph"/>
              <w:numPr>
                <w:ilvl w:val="1"/>
                <w:numId w:val="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Are the supplier relationships typically long-term?</w:t>
            </w:r>
          </w:p>
          <w:p w14:paraId="5DB25F94" w14:textId="222B2BB0" w:rsidR="00DC3CC6" w:rsidRPr="00D97B27" w:rsidRDefault="00D97B27" w:rsidP="00D97B27">
            <w:pPr>
              <w:pStyle w:val="ListParagraph"/>
              <w:rPr>
                <w:rFonts w:ascii="Lato Light" w:hAnsi="Lato Light"/>
                <w:b/>
                <w:bCs/>
                <w:color w:val="445469"/>
              </w:rPr>
            </w:pPr>
            <w:r w:rsidRPr="00D97B27">
              <w:rPr>
                <w:rFonts w:ascii="Lato Light" w:hAnsi="Lato Light"/>
                <w:i/>
                <w:iCs/>
                <w:color w:val="445469"/>
              </w:rPr>
              <w:t>Check if yes, leave empty if suppliers change frequently.</w:t>
            </w:r>
            <w:r w:rsidRPr="00D97B27">
              <w:rPr>
                <w:rFonts w:ascii="Lato Light" w:hAnsi="Lato Light"/>
                <w:b/>
                <w:bCs/>
                <w:color w:val="445469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vAlign w:val="center"/>
          </w:tcPr>
          <w:p w14:paraId="1F09921A" w14:textId="77777777" w:rsidR="00DC3CC6" w:rsidRPr="00DC3CC6" w:rsidRDefault="00DC3CC6" w:rsidP="00C7398A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556B64" w14:paraId="3A089B74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4FC6637" w14:textId="6D6DC18C" w:rsidR="00556B64" w:rsidRPr="00DC3CC6" w:rsidRDefault="00546347" w:rsidP="00DC3CC6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7"/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2F2F2" w:themeColor="background1" w:themeShade="F2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C2875B" w14:textId="77777777" w:rsidR="00D97B27" w:rsidRDefault="00D97B27" w:rsidP="00D97B27">
            <w:pPr>
              <w:pStyle w:val="ListParagraph"/>
              <w:numPr>
                <w:ilvl w:val="1"/>
                <w:numId w:val="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Are the suppliers specialized?</w:t>
            </w:r>
          </w:p>
          <w:p w14:paraId="01EA0F6C" w14:textId="58DAB79A" w:rsidR="00D97B27" w:rsidRPr="00D97B27" w:rsidRDefault="00D97B27" w:rsidP="00D97B27">
            <w:pPr>
              <w:pStyle w:val="ListParagraph"/>
              <w:rPr>
                <w:rFonts w:ascii="Lato Light" w:hAnsi="Lato Light"/>
                <w:b/>
                <w:bCs/>
                <w:color w:val="445469"/>
              </w:rPr>
            </w:pPr>
            <w:r w:rsidRPr="00D97B27">
              <w:rPr>
                <w:rFonts w:ascii="Lato Light" w:hAnsi="Lato Light"/>
                <w:i/>
                <w:iCs/>
                <w:color w:val="445469"/>
              </w:rPr>
              <w:t xml:space="preserve">Check if yes, leave empty if the suppliers are commoditized. </w:t>
            </w:r>
          </w:p>
        </w:tc>
        <w:tc>
          <w:tcPr>
            <w:tcW w:w="1916" w:type="dxa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0B5E41A2" w14:textId="77777777" w:rsidR="00556B64" w:rsidRPr="00DC3CC6" w:rsidRDefault="00556B64" w:rsidP="00C7398A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556B64" w14:paraId="5AFC4FF2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20C0808" w14:textId="2F1AB5D3" w:rsidR="00556B64" w:rsidRPr="00DC3CC6" w:rsidRDefault="00546347" w:rsidP="00DC3CC6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8"/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vAlign w:val="center"/>
          </w:tcPr>
          <w:p w14:paraId="3204FB15" w14:textId="77777777" w:rsidR="00556B64" w:rsidRDefault="00D97B27" w:rsidP="00D97B27">
            <w:pPr>
              <w:pStyle w:val="ListParagraph"/>
              <w:numPr>
                <w:ilvl w:val="2"/>
                <w:numId w:val="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Are there few potential commercial alternatives to current suppliers?</w:t>
            </w:r>
          </w:p>
          <w:p w14:paraId="329CF4AC" w14:textId="29B3257C" w:rsidR="00D97B27" w:rsidRPr="00D97B27" w:rsidRDefault="00D97B27" w:rsidP="00D97B27">
            <w:pPr>
              <w:pStyle w:val="ListParagraph"/>
              <w:ind w:left="900"/>
              <w:rPr>
                <w:rFonts w:ascii="Lato Light" w:hAnsi="Lato Light"/>
                <w:i/>
                <w:i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Check if yes, leave empty if there are many alternatives to current suppliers.</w:t>
            </w:r>
          </w:p>
        </w:tc>
        <w:tc>
          <w:tcPr>
            <w:tcW w:w="1916" w:type="dxa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vAlign w:val="center"/>
          </w:tcPr>
          <w:p w14:paraId="4A633530" w14:textId="77777777" w:rsidR="00556B64" w:rsidRPr="00DC3CC6" w:rsidRDefault="00556B64" w:rsidP="00C7398A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556B64" w14:paraId="0FF8C1AB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4285ED3" w14:textId="21924514" w:rsidR="00556B64" w:rsidRPr="00DC3CC6" w:rsidRDefault="00546347" w:rsidP="00DC3CC6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9"/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2F2F2" w:themeColor="background1" w:themeShade="F2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04BD40" w14:textId="77777777" w:rsidR="00556B64" w:rsidRPr="00D97B27" w:rsidRDefault="00D97B27" w:rsidP="00D97B27">
            <w:pPr>
              <w:pStyle w:val="ListParagraph"/>
              <w:numPr>
                <w:ilvl w:val="2"/>
                <w:numId w:val="2"/>
              </w:numPr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Are the switching costs to replace individual suppliers significant?</w:t>
            </w:r>
          </w:p>
          <w:p w14:paraId="1BCA6506" w14:textId="7BAA748E" w:rsidR="00D97B27" w:rsidRPr="00D97B27" w:rsidRDefault="00D97B27" w:rsidP="00D97B27">
            <w:pPr>
              <w:pStyle w:val="ListParagraph"/>
              <w:ind w:left="900"/>
              <w:rPr>
                <w:rFonts w:ascii="Lato Light" w:hAnsi="Lato Light"/>
                <w:i/>
                <w:i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16" w:type="dxa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3E925CA3" w14:textId="77777777" w:rsidR="00556B64" w:rsidRPr="00DC3CC6" w:rsidRDefault="00556B64" w:rsidP="00C7398A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556B64" w14:paraId="5A8BC76E" w14:textId="77777777" w:rsidTr="00707A63">
        <w:trPr>
          <w:trHeight w:val="1152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2" w:space="0" w:color="FFFFFF" w:themeColor="background1"/>
              <w:right w:val="single" w:sz="4" w:space="0" w:color="FFFFFF"/>
            </w:tcBorders>
            <w:vAlign w:val="center"/>
          </w:tcPr>
          <w:p w14:paraId="7FAD2C14" w14:textId="346052BC" w:rsidR="00556B64" w:rsidRPr="00DC3CC6" w:rsidRDefault="00546347" w:rsidP="00DC3CC6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10"/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FFFFF"/>
              <w:bottom w:val="single" w:sz="2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14:paraId="6CA0023C" w14:textId="77777777" w:rsidR="00556B64" w:rsidRDefault="00D97B27" w:rsidP="00D97B27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Do you have a sense of “investment” in any of the suppliers having knowledge of your business and needs?</w:t>
            </w:r>
          </w:p>
          <w:p w14:paraId="3180F7B9" w14:textId="4CE9C3BC" w:rsidR="00D97B27" w:rsidRPr="00D97B27" w:rsidRDefault="00D97B27" w:rsidP="00D97B27">
            <w:pPr>
              <w:pStyle w:val="ListParagraph"/>
              <w:ind w:left="360"/>
              <w:rPr>
                <w:rFonts w:ascii="Lato Light" w:hAnsi="Lato Light"/>
                <w:i/>
                <w:i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16" w:type="dxa"/>
            <w:tcBorders>
              <w:top w:val="single" w:sz="4" w:space="0" w:color="FFFFFF"/>
              <w:left w:val="single" w:sz="4" w:space="0" w:color="D9D9D9" w:themeColor="background1" w:themeShade="D9"/>
              <w:bottom w:val="single" w:sz="2" w:space="0" w:color="FFFFFF" w:themeColor="background1"/>
              <w:right w:val="single" w:sz="4" w:space="0" w:color="FFFFFF"/>
            </w:tcBorders>
            <w:vAlign w:val="center"/>
          </w:tcPr>
          <w:p w14:paraId="3BAC42CF" w14:textId="77777777" w:rsidR="00556B64" w:rsidRPr="00DC3CC6" w:rsidRDefault="00556B64" w:rsidP="00C7398A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33FAFB0F" w14:textId="77777777" w:rsidTr="007D761E">
        <w:trPr>
          <w:trHeight w:val="1008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2" w:space="0" w:color="FFFFFF" w:themeColor="background1"/>
              <w:right w:val="single" w:sz="4" w:space="0" w:color="FFFFFF"/>
            </w:tcBorders>
            <w:vAlign w:val="center"/>
          </w:tcPr>
          <w:p w14:paraId="0E51E38B" w14:textId="77777777" w:rsidR="007D761E" w:rsidRDefault="007D761E" w:rsidP="00DC3CC6">
            <w:pPr>
              <w:jc w:val="center"/>
              <w:rPr>
                <w:rFonts w:ascii="Lato Light" w:hAnsi="Lato Light"/>
                <w:color w:val="445469"/>
              </w:rPr>
            </w:pPr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FFFFF"/>
              <w:bottom w:val="single" w:sz="2" w:space="0" w:color="FFFFFF" w:themeColor="background1"/>
              <w:right w:val="thinThickLargeGap" w:sz="24" w:space="0" w:color="FFFFFF"/>
            </w:tcBorders>
            <w:vAlign w:val="center"/>
          </w:tcPr>
          <w:p w14:paraId="7692F2E8" w14:textId="77777777" w:rsidR="007D761E" w:rsidRDefault="007D761E" w:rsidP="007D761E">
            <w:pPr>
              <w:pStyle w:val="ListParagraph"/>
              <w:ind w:left="360"/>
              <w:rPr>
                <w:rFonts w:ascii="Lato Light" w:hAnsi="Lato Light"/>
                <w:b/>
                <w:bCs/>
                <w:color w:val="445469"/>
              </w:rPr>
            </w:pPr>
          </w:p>
        </w:tc>
        <w:tc>
          <w:tcPr>
            <w:tcW w:w="1916" w:type="dxa"/>
            <w:tcBorders>
              <w:top w:val="single" w:sz="4" w:space="0" w:color="FFFFFF"/>
              <w:left w:val="thinThickLargeGap" w:sz="24" w:space="0" w:color="FFFFFF"/>
              <w:bottom w:val="single" w:sz="2" w:space="0" w:color="FFFFFF" w:themeColor="background1"/>
              <w:right w:val="single" w:sz="4" w:space="0" w:color="FFFFFF"/>
            </w:tcBorders>
            <w:vAlign w:val="center"/>
          </w:tcPr>
          <w:p w14:paraId="7E7D9CF2" w14:textId="77777777" w:rsidR="007D761E" w:rsidRPr="00DC3CC6" w:rsidRDefault="007D761E" w:rsidP="00C7398A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2F3C6D31" w14:textId="77777777" w:rsidTr="007D761E">
        <w:trPr>
          <w:trHeight w:val="490"/>
        </w:trPr>
        <w:tc>
          <w:tcPr>
            <w:tcW w:w="8905" w:type="dxa"/>
            <w:gridSpan w:val="2"/>
            <w:tcBorders>
              <w:top w:val="single" w:sz="2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1EA185"/>
            <w:vAlign w:val="center"/>
          </w:tcPr>
          <w:p w14:paraId="7EC9709C" w14:textId="5953FD80" w:rsidR="007D761E" w:rsidRDefault="007D761E" w:rsidP="007D761E">
            <w:pPr>
              <w:pStyle w:val="ListParagraph"/>
              <w:ind w:left="360"/>
              <w:rPr>
                <w:rFonts w:ascii="Lato Light" w:hAnsi="Lato Light"/>
                <w:b/>
                <w:bCs/>
                <w:color w:val="445469"/>
              </w:rPr>
            </w:pPr>
            <w:r w:rsidRPr="007D761E"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  <w:lastRenderedPageBreak/>
              <w:t>General Nature of Commercial Relationships: Suppliers</w:t>
            </w:r>
            <w:r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  <w:t xml:space="preserve"> (cont.)</w:t>
            </w:r>
          </w:p>
        </w:tc>
        <w:tc>
          <w:tcPr>
            <w:tcW w:w="1916" w:type="dxa"/>
            <w:tcBorders>
              <w:top w:val="single" w:sz="2" w:space="0" w:color="FFFFFF" w:themeColor="background1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1EA185"/>
            <w:vAlign w:val="center"/>
          </w:tcPr>
          <w:p w14:paraId="10F201D1" w14:textId="0C45B5BB" w:rsidR="007D761E" w:rsidRPr="007D761E" w:rsidRDefault="007D761E" w:rsidP="007D761E">
            <w:pPr>
              <w:jc w:val="center"/>
              <w:rPr>
                <w:rFonts w:ascii="Lato Light" w:hAnsi="Lato Light"/>
                <w:b/>
                <w:bCs/>
                <w:color w:val="445469"/>
              </w:rPr>
            </w:pPr>
            <w:r w:rsidRPr="007D761E">
              <w:rPr>
                <w:rFonts w:ascii="Lato Light" w:hAnsi="Lato Light"/>
                <w:b/>
                <w:bCs/>
                <w:color w:val="FFFFFF" w:themeColor="background1"/>
              </w:rPr>
              <w:t>Notes</w:t>
            </w:r>
          </w:p>
        </w:tc>
      </w:tr>
      <w:tr w:rsidR="007D761E" w14:paraId="26FF5473" w14:textId="77777777" w:rsidTr="00707A63">
        <w:trPr>
          <w:trHeight w:val="1152"/>
        </w:trPr>
        <w:tc>
          <w:tcPr>
            <w:tcW w:w="625" w:type="dxa"/>
            <w:tcBorders>
              <w:top w:val="single" w:sz="2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516DD226" w14:textId="5CF553C0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11"/>
          </w:p>
        </w:tc>
        <w:tc>
          <w:tcPr>
            <w:tcW w:w="8280" w:type="dxa"/>
            <w:tcBorders>
              <w:top w:val="single" w:sz="2" w:space="0" w:color="FFFFFF" w:themeColor="background1"/>
              <w:left w:val="single" w:sz="4" w:space="0" w:color="F2F2F2" w:themeColor="background1" w:themeShade="F2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0C1CF1" w14:textId="646EBDFB" w:rsidR="007D761E" w:rsidRDefault="007D761E" w:rsidP="007D761E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Are your suppliers geographically dispersed?</w:t>
            </w:r>
          </w:p>
          <w:p w14:paraId="7D23D03F" w14:textId="7AC7A498" w:rsidR="007D761E" w:rsidRPr="00546347" w:rsidRDefault="007D761E" w:rsidP="007D761E">
            <w:pPr>
              <w:pStyle w:val="ListParagraph"/>
              <w:ind w:left="360"/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Check if yes, leave empty if your suppliers are local.</w:t>
            </w:r>
          </w:p>
        </w:tc>
        <w:tc>
          <w:tcPr>
            <w:tcW w:w="1916" w:type="dxa"/>
            <w:tcBorders>
              <w:top w:val="single" w:sz="2" w:space="0" w:color="FFFFFF" w:themeColor="background1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61F8F5EC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36A2359A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C0D98F9" w14:textId="61B3A3A1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12"/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vAlign w:val="center"/>
          </w:tcPr>
          <w:p w14:paraId="3EF95F90" w14:textId="50EEB8EF" w:rsidR="007D761E" w:rsidRDefault="007D761E" w:rsidP="007D761E">
            <w:pPr>
              <w:pStyle w:val="ListParagraph"/>
              <w:numPr>
                <w:ilvl w:val="1"/>
                <w:numId w:val="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Are your suppliers located internationally?</w:t>
            </w:r>
          </w:p>
          <w:p w14:paraId="60B2824A" w14:textId="541E9E18" w:rsidR="007D761E" w:rsidRPr="00546347" w:rsidRDefault="007D761E" w:rsidP="007D761E">
            <w:pPr>
              <w:pStyle w:val="ListParagraph"/>
              <w:rPr>
                <w:rFonts w:ascii="Lato Light" w:hAnsi="Lato Light"/>
                <w:i/>
                <w:i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Check if yes, leave empty if your suppliers are located domestically. Write any applicable countries in the Notes section to the right.</w:t>
            </w:r>
          </w:p>
        </w:tc>
        <w:tc>
          <w:tcPr>
            <w:tcW w:w="1916" w:type="dxa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vAlign w:val="center"/>
          </w:tcPr>
          <w:p w14:paraId="3B3D3836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317D9E96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B016983" w14:textId="7AAADEE5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13"/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2F2F2" w:themeColor="background1" w:themeShade="F2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DD828B" w14:textId="77777777" w:rsidR="007D761E" w:rsidRDefault="007D761E" w:rsidP="007D761E">
            <w:pPr>
              <w:pStyle w:val="ListParagraph"/>
              <w:numPr>
                <w:ilvl w:val="1"/>
                <w:numId w:val="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 xml:space="preserve">Are the courts and the application of the rule of law reliable where your suppliers are located? </w:t>
            </w:r>
          </w:p>
          <w:p w14:paraId="50397FFC" w14:textId="761188D5" w:rsidR="007D761E" w:rsidRPr="00546347" w:rsidRDefault="007D761E" w:rsidP="007D761E">
            <w:pPr>
              <w:pStyle w:val="ListParagraph"/>
              <w:rPr>
                <w:rFonts w:ascii="Lato Light" w:hAnsi="Lato Light"/>
                <w:i/>
                <w:i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16" w:type="dxa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8EFC5A1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1FF82089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6DA101C" w14:textId="5E7FFE49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14"/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vAlign w:val="center"/>
          </w:tcPr>
          <w:p w14:paraId="11AF79E5" w14:textId="77777777" w:rsidR="007D761E" w:rsidRDefault="007D761E" w:rsidP="007D761E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Do your supplier relationships involve sensitive commercial information, trade secrets, or intellectual property?</w:t>
            </w:r>
          </w:p>
          <w:p w14:paraId="16A8CCBA" w14:textId="1E88546B" w:rsidR="007D761E" w:rsidRPr="00546347" w:rsidRDefault="007D761E" w:rsidP="007D761E">
            <w:pPr>
              <w:pStyle w:val="ListParagraph"/>
              <w:ind w:left="360"/>
              <w:rPr>
                <w:rFonts w:ascii="Lato Light" w:hAnsi="Lato Light"/>
                <w:i/>
                <w:i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16" w:type="dxa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vAlign w:val="center"/>
          </w:tcPr>
          <w:p w14:paraId="64C2CB24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7DB4030B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218D508" w14:textId="4A0E088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15"/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2F2F2" w:themeColor="background1" w:themeShade="F2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D81424" w14:textId="77777777" w:rsidR="007D761E" w:rsidRDefault="007D761E" w:rsidP="007D761E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Would public disclosure of a dispute disproportionately harm or benefit one side of the other?</w:t>
            </w:r>
          </w:p>
          <w:p w14:paraId="7DB15A69" w14:textId="010850ED" w:rsidR="007D761E" w:rsidRPr="00546347" w:rsidRDefault="007D761E" w:rsidP="007D761E">
            <w:pPr>
              <w:pStyle w:val="ListParagraph"/>
              <w:ind w:left="360"/>
              <w:rPr>
                <w:rFonts w:ascii="Lato Light" w:hAnsi="Lato Light"/>
                <w:i/>
                <w:i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16" w:type="dxa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17E66B6D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148ED875" w14:textId="77777777" w:rsidTr="00436E6C">
        <w:trPr>
          <w:trHeight w:val="1152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52ABF3C5" w14:textId="36BA1810" w:rsidR="007D761E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3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16"/>
          </w:p>
        </w:tc>
        <w:tc>
          <w:tcPr>
            <w:tcW w:w="8280" w:type="dxa"/>
            <w:tcBorders>
              <w:top w:val="single" w:sz="4" w:space="0" w:color="FFFFFF"/>
              <w:left w:val="single" w:sz="2" w:space="0" w:color="FFFFFF" w:themeColor="background1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B3A7D5" w14:textId="4ED23508" w:rsidR="007D761E" w:rsidRDefault="007D761E" w:rsidP="007D761E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16" w:type="dxa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3A52FE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7B6C827D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C250B57" w14:textId="0C705D90" w:rsidR="007D761E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4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17"/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2F2F2" w:themeColor="background1" w:themeShade="F2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30C17A" w14:textId="09B63A57" w:rsidR="007D761E" w:rsidRDefault="007D761E" w:rsidP="007D761E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16" w:type="dxa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7D7B39FC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748A2838" w14:textId="77777777" w:rsidTr="00436E6C">
        <w:trPr>
          <w:trHeight w:val="1152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4FB83B83" w14:textId="6A2F5A0F" w:rsidR="007D761E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5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18"/>
          </w:p>
        </w:tc>
        <w:tc>
          <w:tcPr>
            <w:tcW w:w="8280" w:type="dxa"/>
            <w:tcBorders>
              <w:top w:val="single" w:sz="4" w:space="0" w:color="FFFFFF"/>
              <w:left w:val="single" w:sz="2" w:space="0" w:color="FFFFFF" w:themeColor="background1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CFE029" w14:textId="2EE8C591" w:rsidR="007D761E" w:rsidRDefault="007D761E" w:rsidP="007D761E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16" w:type="dxa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D78159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50C7D979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2EEC1A9" w14:textId="31953E99" w:rsidR="007D761E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6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19"/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2F2F2" w:themeColor="background1" w:themeShade="F2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8869EE" w14:textId="32F01ABA" w:rsidR="007D761E" w:rsidRDefault="007D761E" w:rsidP="007D761E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16" w:type="dxa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28549AEA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26872CDF" w14:textId="77777777" w:rsidTr="00436E6C">
        <w:trPr>
          <w:trHeight w:val="1152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32B50F54" w14:textId="32FD24BD" w:rsidR="007D761E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7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20"/>
          </w:p>
        </w:tc>
        <w:tc>
          <w:tcPr>
            <w:tcW w:w="8280" w:type="dxa"/>
            <w:tcBorders>
              <w:top w:val="single" w:sz="4" w:space="0" w:color="FFFFFF"/>
              <w:left w:val="single" w:sz="2" w:space="0" w:color="FFFFFF" w:themeColor="background1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19E2FA" w14:textId="403E1D40" w:rsidR="007D761E" w:rsidRDefault="007D761E" w:rsidP="007D761E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16" w:type="dxa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258C60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3D9E6D3C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0F36B5D" w14:textId="319E9ADB" w:rsidR="007D761E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8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21"/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2F2F2" w:themeColor="background1" w:themeShade="F2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6A8842" w14:textId="29F4E543" w:rsidR="007D761E" w:rsidRDefault="007D761E" w:rsidP="007D761E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16" w:type="dxa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32FA0BAB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5D7FD9FD" w14:textId="77777777" w:rsidTr="006277FA">
        <w:trPr>
          <w:trHeight w:val="1008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16A94259" w14:textId="793BEBED" w:rsidR="007D761E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9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22"/>
          </w:p>
        </w:tc>
        <w:tc>
          <w:tcPr>
            <w:tcW w:w="8280" w:type="dxa"/>
            <w:tcBorders>
              <w:top w:val="single" w:sz="4" w:space="0" w:color="FFFFFF"/>
              <w:left w:val="single" w:sz="2" w:space="0" w:color="FFFFFF" w:themeColor="background1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630215" w14:textId="330BF9FB" w:rsidR="007D761E" w:rsidRDefault="007D761E" w:rsidP="007D761E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16" w:type="dxa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53D0D8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6B94EDAA" w14:textId="77777777" w:rsidTr="00653D58">
        <w:trPr>
          <w:trHeight w:val="490"/>
        </w:trPr>
        <w:tc>
          <w:tcPr>
            <w:tcW w:w="89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shd w:val="clear" w:color="auto" w:fill="F29B26"/>
            <w:vAlign w:val="center"/>
          </w:tcPr>
          <w:p w14:paraId="2FF1C315" w14:textId="2017945C" w:rsidR="007D761E" w:rsidRPr="00436E6C" w:rsidRDefault="007D761E" w:rsidP="007D761E">
            <w:pPr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General Nature of Commercial Relationships: </w:t>
            </w:r>
            <w:r w:rsidRPr="00436E6C"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  <w:t>Customers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9B26"/>
            <w:vAlign w:val="center"/>
          </w:tcPr>
          <w:p w14:paraId="68D5C289" w14:textId="4E34E373" w:rsidR="007D761E" w:rsidRPr="00653D58" w:rsidRDefault="007D761E" w:rsidP="007D761E">
            <w:pPr>
              <w:jc w:val="center"/>
              <w:rPr>
                <w:rFonts w:ascii="Lato Light" w:hAnsi="Lato Light"/>
                <w:b/>
                <w:bCs/>
                <w:color w:val="445469"/>
              </w:rPr>
            </w:pPr>
            <w:r w:rsidRPr="00653D58"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7D761E" w14:paraId="59136293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6886E0" w14:textId="7ABD5E28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23"/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7FB95981" w14:textId="4745174C" w:rsidR="007D761E" w:rsidRPr="00C7398A" w:rsidRDefault="007D761E" w:rsidP="007D761E">
            <w:pPr>
              <w:pStyle w:val="ListParagraph"/>
              <w:numPr>
                <w:ilvl w:val="0"/>
                <w:numId w:val="4"/>
              </w:numPr>
              <w:rPr>
                <w:rFonts w:ascii="Lato Light" w:hAnsi="Lato Light"/>
                <w:b/>
                <w:bCs/>
                <w:color w:val="445469"/>
              </w:rPr>
            </w:pPr>
            <w:r w:rsidRPr="00C7398A">
              <w:rPr>
                <w:rFonts w:ascii="Lato Light" w:hAnsi="Lato Light"/>
                <w:b/>
                <w:bCs/>
                <w:color w:val="445469"/>
              </w:rPr>
              <w:t>Are the products/services themselves, commercial contract terms, regulatory context, or other factors involved highly technical or specialized?</w:t>
            </w:r>
          </w:p>
          <w:p w14:paraId="530B2115" w14:textId="04ABB4EF" w:rsidR="007D761E" w:rsidRPr="00C7398A" w:rsidRDefault="007D761E" w:rsidP="007D761E">
            <w:pPr>
              <w:ind w:left="360"/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00F712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3A6FAAC2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C139F3E" w14:textId="580AB28C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24"/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4A48ED18" w14:textId="77777777" w:rsidR="007D761E" w:rsidRDefault="007D761E" w:rsidP="007D761E">
            <w:pPr>
              <w:pStyle w:val="ListParagraph"/>
              <w:numPr>
                <w:ilvl w:val="1"/>
                <w:numId w:val="2"/>
              </w:numPr>
              <w:rPr>
                <w:rFonts w:ascii="Lato Light" w:hAnsi="Lato Light"/>
                <w:b/>
                <w:bCs/>
                <w:color w:val="445469"/>
              </w:rPr>
            </w:pPr>
            <w:r w:rsidRPr="00D97B27">
              <w:rPr>
                <w:rFonts w:ascii="Lato Light" w:hAnsi="Lato Light"/>
                <w:b/>
                <w:bCs/>
                <w:color w:val="445469"/>
              </w:rPr>
              <w:t xml:space="preserve">If litigated, would expert witnesses be essential? </w:t>
            </w:r>
          </w:p>
          <w:p w14:paraId="57D0D395" w14:textId="6ABC9B5E" w:rsidR="007D761E" w:rsidRPr="00DC3CC6" w:rsidRDefault="007D761E" w:rsidP="007D761E">
            <w:pPr>
              <w:ind w:left="720"/>
              <w:rPr>
                <w:rFonts w:ascii="Lato Light" w:hAnsi="Lato Light"/>
                <w:color w:val="445469"/>
              </w:rPr>
            </w:pPr>
            <w:r w:rsidRPr="00D97B27"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51CE9A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0EB0A444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3550D3" w14:textId="431F10DC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25"/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60A14355" w14:textId="77777777" w:rsidR="007D761E" w:rsidRDefault="007D761E" w:rsidP="007D761E">
            <w:pPr>
              <w:pStyle w:val="ListParagraph"/>
              <w:numPr>
                <w:ilvl w:val="1"/>
                <w:numId w:val="2"/>
              </w:numPr>
              <w:rPr>
                <w:rFonts w:ascii="Lato Light" w:hAnsi="Lato Light"/>
                <w:b/>
                <w:bCs/>
                <w:color w:val="445469"/>
              </w:rPr>
            </w:pPr>
            <w:r w:rsidRPr="00D97B27">
              <w:rPr>
                <w:rFonts w:ascii="Lato Light" w:hAnsi="Lato Light"/>
                <w:b/>
                <w:bCs/>
                <w:color w:val="445469"/>
              </w:rPr>
              <w:t xml:space="preserve">Could expert mediators/arbitrators be more efficient or useful? </w:t>
            </w:r>
          </w:p>
          <w:p w14:paraId="296A765C" w14:textId="25A0FA15" w:rsidR="007D761E" w:rsidRPr="00DC3CC6" w:rsidRDefault="007D761E" w:rsidP="007D761E">
            <w:pPr>
              <w:ind w:left="720"/>
              <w:rPr>
                <w:rFonts w:ascii="Lato Light" w:hAnsi="Lato Light"/>
                <w:color w:val="445469"/>
              </w:rPr>
            </w:pPr>
            <w:r w:rsidRPr="00D97B27"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4B7ABD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07653F4F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1456760" w14:textId="0AB8BC36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5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26"/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2BA6C82E" w14:textId="0D212984" w:rsidR="007D761E" w:rsidRPr="00C7398A" w:rsidRDefault="007D761E" w:rsidP="007D761E">
            <w:pPr>
              <w:pStyle w:val="ListParagraph"/>
              <w:numPr>
                <w:ilvl w:val="0"/>
                <w:numId w:val="4"/>
              </w:numPr>
              <w:rPr>
                <w:rFonts w:ascii="Lato Light" w:hAnsi="Lato Light"/>
                <w:b/>
                <w:bCs/>
                <w:color w:val="445469"/>
              </w:rPr>
            </w:pPr>
            <w:r w:rsidRPr="00C7398A">
              <w:rPr>
                <w:rFonts w:ascii="Lato Light" w:hAnsi="Lato Light"/>
                <w:b/>
                <w:bCs/>
                <w:color w:val="445469"/>
              </w:rPr>
              <w:t xml:space="preserve">Do your </w:t>
            </w:r>
            <w:r>
              <w:rPr>
                <w:rFonts w:ascii="Lato Light" w:hAnsi="Lato Light"/>
                <w:b/>
                <w:bCs/>
                <w:color w:val="445469"/>
              </w:rPr>
              <w:t>customers</w:t>
            </w:r>
            <w:r w:rsidRPr="00C7398A">
              <w:rPr>
                <w:rFonts w:ascii="Lato Light" w:hAnsi="Lato Light"/>
                <w:b/>
                <w:bCs/>
                <w:color w:val="445469"/>
              </w:rPr>
              <w:t xml:space="preserve"> tend to have more bargaining power over you? </w:t>
            </w:r>
          </w:p>
          <w:p w14:paraId="1E9BA1B9" w14:textId="385A4A4E" w:rsidR="007D761E" w:rsidRPr="00DC3CC6" w:rsidRDefault="007D761E" w:rsidP="007D761E">
            <w:pPr>
              <w:ind w:left="360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Check if yes, leave empty if you tend to have more bargaining power.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97F37F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1420FB00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E20CC3" w14:textId="141D4CD3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6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27"/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30C1836C" w14:textId="1ED34A0F" w:rsidR="007D761E" w:rsidRPr="00436E6C" w:rsidRDefault="007D761E" w:rsidP="007D761E">
            <w:pPr>
              <w:pStyle w:val="ListParagraph"/>
              <w:numPr>
                <w:ilvl w:val="0"/>
                <w:numId w:val="5"/>
              </w:numPr>
              <w:rPr>
                <w:rFonts w:ascii="Lato Light" w:hAnsi="Lato Light"/>
                <w:b/>
                <w:bCs/>
                <w:color w:val="445469"/>
              </w:rPr>
            </w:pPr>
            <w:r w:rsidRPr="00436E6C">
              <w:rPr>
                <w:rFonts w:ascii="Lato Light" w:hAnsi="Lato Light"/>
                <w:b/>
                <w:bCs/>
                <w:color w:val="445469"/>
              </w:rPr>
              <w:t xml:space="preserve">Are your customers generally larger companies with substantial resources? </w:t>
            </w:r>
          </w:p>
          <w:p w14:paraId="1B105E92" w14:textId="740C4B37" w:rsidR="007D761E" w:rsidRPr="00DC3CC6" w:rsidRDefault="007D761E" w:rsidP="007D761E">
            <w:pPr>
              <w:ind w:left="720"/>
              <w:rPr>
                <w:rFonts w:ascii="Lato Light" w:hAnsi="Lato Light"/>
                <w:color w:val="445469"/>
              </w:rPr>
            </w:pPr>
            <w:r w:rsidRPr="00D97B27">
              <w:rPr>
                <w:rFonts w:ascii="Lato Light" w:hAnsi="Lato Light"/>
                <w:i/>
                <w:iCs/>
                <w:color w:val="445469"/>
              </w:rPr>
              <w:t xml:space="preserve">Check if yes. Write how many of your </w:t>
            </w:r>
            <w:r>
              <w:rPr>
                <w:rFonts w:ascii="Lato Light" w:hAnsi="Lato Light"/>
                <w:i/>
                <w:iCs/>
                <w:color w:val="445469"/>
              </w:rPr>
              <w:t>customers</w:t>
            </w:r>
            <w:r w:rsidRPr="00D97B27">
              <w:rPr>
                <w:rFonts w:ascii="Lato Light" w:hAnsi="Lato Light"/>
                <w:i/>
                <w:iCs/>
                <w:color w:val="445469"/>
              </w:rPr>
              <w:t xml:space="preserve"> are smaller companies and how many are large companies in the Notes section to the right.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9454FA" w14:textId="77777777" w:rsidR="007D761E" w:rsidRDefault="007D761E" w:rsidP="007D761E">
            <w:pPr>
              <w:jc w:val="center"/>
              <w:rPr>
                <w:rFonts w:ascii="Lato Light" w:hAnsi="Lato Light"/>
                <w:i/>
                <w:iCs/>
                <w:color w:val="728FB3"/>
                <w:u w:val="single"/>
              </w:rPr>
            </w:pPr>
            <w:r>
              <w:rPr>
                <w:rFonts w:ascii="Lato Light" w:hAnsi="Lato Light"/>
                <w:i/>
                <w:iCs/>
                <w:color w:val="728FB3"/>
                <w:u w:val="single"/>
              </w:rPr>
              <w:t># smaller</w:t>
            </w:r>
          </w:p>
          <w:p w14:paraId="347CEEF6" w14:textId="77777777" w:rsidR="007D761E" w:rsidRDefault="007D761E" w:rsidP="007D761E">
            <w:pPr>
              <w:jc w:val="center"/>
              <w:rPr>
                <w:rFonts w:ascii="Lato Light" w:hAnsi="Lato Light"/>
                <w:i/>
                <w:iCs/>
                <w:color w:val="728FB3"/>
                <w:u w:val="single"/>
              </w:rPr>
            </w:pPr>
          </w:p>
          <w:p w14:paraId="5E08D6B0" w14:textId="35BF81D6" w:rsidR="007D761E" w:rsidRPr="00C7398A" w:rsidRDefault="007D761E" w:rsidP="007D761E">
            <w:pPr>
              <w:jc w:val="center"/>
              <w:rPr>
                <w:rFonts w:ascii="Lato Light" w:hAnsi="Lato Light"/>
                <w:i/>
                <w:iCs/>
                <w:color w:val="728FB3"/>
                <w:u w:val="single"/>
              </w:rPr>
            </w:pPr>
            <w:r>
              <w:rPr>
                <w:rFonts w:ascii="Lato Light" w:hAnsi="Lato Light"/>
                <w:i/>
                <w:iCs/>
                <w:color w:val="728FB3"/>
                <w:u w:val="single"/>
              </w:rPr>
              <w:t>#larger</w:t>
            </w:r>
          </w:p>
        </w:tc>
      </w:tr>
      <w:tr w:rsidR="007D761E" w14:paraId="0B3FD54C" w14:textId="77777777" w:rsidTr="00653D58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453D607" w14:textId="07924795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28"/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2528DB21" w14:textId="1AB86491" w:rsidR="007D761E" w:rsidRPr="00436E6C" w:rsidRDefault="007D761E" w:rsidP="007D761E">
            <w:pPr>
              <w:pStyle w:val="ListParagraph"/>
              <w:numPr>
                <w:ilvl w:val="0"/>
                <w:numId w:val="5"/>
              </w:numPr>
              <w:rPr>
                <w:rFonts w:ascii="Lato Light" w:hAnsi="Lato Light"/>
                <w:b/>
                <w:bCs/>
                <w:color w:val="445469"/>
              </w:rPr>
            </w:pPr>
            <w:r w:rsidRPr="00436E6C">
              <w:rPr>
                <w:rFonts w:ascii="Lato Light" w:hAnsi="Lato Light"/>
                <w:b/>
                <w:bCs/>
                <w:color w:val="445469"/>
              </w:rPr>
              <w:t>Are there individual customers that represent a high proportion of total operating revenues?</w:t>
            </w:r>
          </w:p>
          <w:p w14:paraId="4F46B936" w14:textId="2B6B50CA" w:rsidR="007D761E" w:rsidRPr="00DC3CC6" w:rsidRDefault="007D761E" w:rsidP="007D761E">
            <w:pPr>
              <w:ind w:left="720"/>
              <w:rPr>
                <w:rFonts w:ascii="Lato Light" w:hAnsi="Lato Light"/>
                <w:color w:val="445469"/>
              </w:rPr>
            </w:pPr>
            <w:r w:rsidRPr="00D97B27"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3C3165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09F9BA7E" w14:textId="77777777" w:rsidTr="00653D58">
        <w:trPr>
          <w:trHeight w:val="1152"/>
        </w:trPr>
        <w:tc>
          <w:tcPr>
            <w:tcW w:w="62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21A3A9" w14:textId="615FD5D0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8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29"/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4F071A04" w14:textId="2481EBA1" w:rsidR="007D761E" w:rsidRPr="00436E6C" w:rsidRDefault="007D761E" w:rsidP="007D761E">
            <w:pPr>
              <w:pStyle w:val="ListParagraph"/>
              <w:numPr>
                <w:ilvl w:val="0"/>
                <w:numId w:val="5"/>
              </w:numPr>
              <w:rPr>
                <w:rFonts w:ascii="Lato Light" w:hAnsi="Lato Light"/>
                <w:b/>
                <w:bCs/>
                <w:color w:val="445469"/>
              </w:rPr>
            </w:pPr>
            <w:r w:rsidRPr="00436E6C">
              <w:rPr>
                <w:rFonts w:ascii="Lato Light" w:hAnsi="Lato Light"/>
                <w:b/>
                <w:bCs/>
                <w:color w:val="445469"/>
              </w:rPr>
              <w:t>Are the customer relationships typically long-term?</w:t>
            </w:r>
          </w:p>
          <w:p w14:paraId="0890703A" w14:textId="4B20A77D" w:rsidR="007D761E" w:rsidRPr="00DC3CC6" w:rsidRDefault="007D761E" w:rsidP="007D761E">
            <w:pPr>
              <w:ind w:left="720"/>
              <w:rPr>
                <w:rFonts w:ascii="Lato Light" w:hAnsi="Lato Light"/>
                <w:color w:val="445469"/>
              </w:rPr>
            </w:pPr>
            <w:r w:rsidRPr="00D97B27">
              <w:rPr>
                <w:rFonts w:ascii="Lato Light" w:hAnsi="Lato Light"/>
                <w:i/>
                <w:iCs/>
                <w:color w:val="445469"/>
              </w:rPr>
              <w:t xml:space="preserve">Check if yes, leave empty if </w:t>
            </w:r>
            <w:r>
              <w:rPr>
                <w:rFonts w:ascii="Lato Light" w:hAnsi="Lato Light"/>
                <w:i/>
                <w:iCs/>
                <w:color w:val="445469"/>
              </w:rPr>
              <w:t>customers</w:t>
            </w:r>
            <w:r w:rsidRPr="00D97B27">
              <w:rPr>
                <w:rFonts w:ascii="Lato Light" w:hAnsi="Lato Light"/>
                <w:i/>
                <w:iCs/>
                <w:color w:val="445469"/>
              </w:rPr>
              <w:t xml:space="preserve"> change frequently.</w:t>
            </w:r>
            <w:r w:rsidRPr="00D97B27">
              <w:rPr>
                <w:rFonts w:ascii="Lato Light" w:hAnsi="Lato Light"/>
                <w:b/>
                <w:bCs/>
                <w:color w:val="445469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FFFFFF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2E0EC7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475D1BEE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381AAD2" w14:textId="728CA84B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9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30"/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2105A693" w14:textId="707888AC" w:rsidR="007D761E" w:rsidRPr="00436E6C" w:rsidRDefault="007D761E" w:rsidP="007D761E">
            <w:pPr>
              <w:pStyle w:val="ListParagraph"/>
              <w:numPr>
                <w:ilvl w:val="0"/>
                <w:numId w:val="5"/>
              </w:numPr>
              <w:rPr>
                <w:rFonts w:ascii="Lato Light" w:hAnsi="Lato Light"/>
                <w:b/>
                <w:bCs/>
                <w:color w:val="445469"/>
              </w:rPr>
            </w:pPr>
            <w:r w:rsidRPr="00436E6C">
              <w:rPr>
                <w:rFonts w:ascii="Lato Light" w:hAnsi="Lato Light"/>
                <w:b/>
                <w:bCs/>
                <w:color w:val="445469"/>
              </w:rPr>
              <w:t>Is the product/service you provide highly specialized?</w:t>
            </w:r>
          </w:p>
          <w:p w14:paraId="4082FE19" w14:textId="04F80EDA" w:rsidR="007D761E" w:rsidRPr="00DC3CC6" w:rsidRDefault="007D761E" w:rsidP="007D761E">
            <w:pPr>
              <w:ind w:left="720"/>
              <w:rPr>
                <w:rFonts w:ascii="Lato Light" w:hAnsi="Lato Light"/>
                <w:color w:val="445469"/>
              </w:rPr>
            </w:pPr>
            <w:r w:rsidRPr="00D97B27">
              <w:rPr>
                <w:rFonts w:ascii="Lato Light" w:hAnsi="Lato Light"/>
                <w:i/>
                <w:iCs/>
                <w:color w:val="445469"/>
              </w:rPr>
              <w:t>Check if yes, leave empty if the</w:t>
            </w:r>
            <w:r>
              <w:rPr>
                <w:rFonts w:ascii="Lato Light" w:hAnsi="Lato Light"/>
                <w:i/>
                <w:iCs/>
                <w:color w:val="445469"/>
              </w:rPr>
              <w:t xml:space="preserve"> product/service you provide is</w:t>
            </w:r>
            <w:r w:rsidRPr="00D97B27">
              <w:rPr>
                <w:rFonts w:ascii="Lato Light" w:hAnsi="Lato Light"/>
                <w:i/>
                <w:iCs/>
                <w:color w:val="445469"/>
              </w:rPr>
              <w:t xml:space="preserve"> commoditized. 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5AEDAE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1DE5AD2D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977242" w14:textId="37F6D261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0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31"/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1103B5CF" w14:textId="65A31D7F" w:rsidR="007D761E" w:rsidRPr="00436E6C" w:rsidRDefault="007D761E" w:rsidP="007D761E">
            <w:pPr>
              <w:pStyle w:val="ListParagraph"/>
              <w:numPr>
                <w:ilvl w:val="0"/>
                <w:numId w:val="6"/>
              </w:numPr>
              <w:rPr>
                <w:rFonts w:ascii="Lato Light" w:hAnsi="Lato Light"/>
                <w:b/>
                <w:bCs/>
                <w:color w:val="445469"/>
              </w:rPr>
            </w:pPr>
            <w:r w:rsidRPr="00436E6C">
              <w:rPr>
                <w:rFonts w:ascii="Lato Light" w:hAnsi="Lato Light"/>
                <w:b/>
                <w:bCs/>
                <w:color w:val="445469"/>
              </w:rPr>
              <w:t>Are there few potential commercial alternatives to your product/service?</w:t>
            </w:r>
          </w:p>
          <w:p w14:paraId="44074317" w14:textId="6B856224" w:rsidR="007D761E" w:rsidRPr="00DC3CC6" w:rsidRDefault="007D761E" w:rsidP="007D761E">
            <w:pPr>
              <w:ind w:left="1080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Check if yes, leave empty if there are many alternatives to your company.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A59F85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441B3B2E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5DF5F407" w14:textId="3B5D762F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1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32"/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1E91891A" w14:textId="74131D5D" w:rsidR="007D761E" w:rsidRPr="00436E6C" w:rsidRDefault="007D761E" w:rsidP="007D761E">
            <w:pPr>
              <w:pStyle w:val="ListParagraph"/>
              <w:numPr>
                <w:ilvl w:val="0"/>
                <w:numId w:val="9"/>
              </w:numPr>
              <w:rPr>
                <w:rFonts w:ascii="Lato Light" w:hAnsi="Lato Light"/>
                <w:color w:val="445469"/>
              </w:rPr>
            </w:pPr>
            <w:r w:rsidRPr="00436E6C">
              <w:rPr>
                <w:rFonts w:ascii="Lato Light" w:hAnsi="Lato Light"/>
                <w:b/>
                <w:bCs/>
                <w:color w:val="445469"/>
              </w:rPr>
              <w:t>Are the startup costs to replace you as a product/service significant?</w:t>
            </w:r>
          </w:p>
          <w:p w14:paraId="3F9F904D" w14:textId="50457AD8" w:rsidR="007D761E" w:rsidRPr="00DC3CC6" w:rsidRDefault="007D761E" w:rsidP="007D761E">
            <w:pPr>
              <w:ind w:left="1080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6FB90E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473F7215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C4ACCD" w14:textId="76C7443A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2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33"/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680873CE" w14:textId="383E3DA9" w:rsidR="007D761E" w:rsidRPr="00436E6C" w:rsidRDefault="007D761E" w:rsidP="007D761E">
            <w:pPr>
              <w:pStyle w:val="ListParagraph"/>
              <w:numPr>
                <w:ilvl w:val="0"/>
                <w:numId w:val="4"/>
              </w:numPr>
              <w:rPr>
                <w:rFonts w:ascii="Lato Light" w:hAnsi="Lato Light"/>
                <w:b/>
                <w:bCs/>
                <w:color w:val="445469"/>
              </w:rPr>
            </w:pPr>
            <w:r w:rsidRPr="00436E6C">
              <w:rPr>
                <w:rFonts w:ascii="Lato Light" w:hAnsi="Lato Light"/>
                <w:b/>
                <w:bCs/>
                <w:color w:val="445469"/>
              </w:rPr>
              <w:t>Do you have a sense of “investment” in any of your customers having knowledge of your business and needs?</w:t>
            </w:r>
          </w:p>
          <w:p w14:paraId="0B261A61" w14:textId="274FA06C" w:rsidR="007D761E" w:rsidRPr="00C7398A" w:rsidRDefault="007D761E" w:rsidP="007D761E">
            <w:pPr>
              <w:ind w:left="360"/>
              <w:rPr>
                <w:rFonts w:ascii="Lato Light" w:hAnsi="Lato Light"/>
                <w:b/>
                <w:bCs/>
                <w:color w:val="445469"/>
              </w:rPr>
            </w:pPr>
            <w:r w:rsidRPr="00C7398A"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CEAFEA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6277FA" w14:paraId="5B80715D" w14:textId="77777777" w:rsidTr="006277FA">
        <w:trPr>
          <w:trHeight w:val="1008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DFC19E" w14:textId="77777777" w:rsidR="006277FA" w:rsidRDefault="006277FA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13B0E6" w14:textId="77777777" w:rsidR="006277FA" w:rsidRPr="00436E6C" w:rsidRDefault="006277FA" w:rsidP="006277FA">
            <w:pPr>
              <w:pStyle w:val="ListParagraph"/>
              <w:ind w:left="360"/>
              <w:rPr>
                <w:rFonts w:ascii="Lato Light" w:hAnsi="Lato Light"/>
                <w:b/>
                <w:bCs/>
                <w:color w:val="445469"/>
              </w:rPr>
            </w:pP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7653FA" w14:textId="77777777" w:rsidR="006277FA" w:rsidRPr="00DC3CC6" w:rsidRDefault="006277FA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6277FA" w14:paraId="693EA9F1" w14:textId="77777777" w:rsidTr="006277FA">
        <w:trPr>
          <w:trHeight w:val="490"/>
        </w:trPr>
        <w:tc>
          <w:tcPr>
            <w:tcW w:w="89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shd w:val="clear" w:color="auto" w:fill="F29B26"/>
            <w:vAlign w:val="center"/>
          </w:tcPr>
          <w:p w14:paraId="6556A6BA" w14:textId="0B81A51F" w:rsidR="006277FA" w:rsidRDefault="006277FA" w:rsidP="006277FA">
            <w:pPr>
              <w:pStyle w:val="ListParagraph"/>
              <w:ind w:left="360"/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General Nature of Commercial Relationships: </w:t>
            </w:r>
            <w:r w:rsidRPr="00436E6C"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  <w:t>Customers</w:t>
            </w:r>
            <w:r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  <w:t xml:space="preserve"> (cont.)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9B26"/>
            <w:vAlign w:val="center"/>
          </w:tcPr>
          <w:p w14:paraId="48471007" w14:textId="2B33C810" w:rsidR="006277FA" w:rsidRPr="006277FA" w:rsidRDefault="006277FA" w:rsidP="006277FA">
            <w:pPr>
              <w:jc w:val="center"/>
              <w:rPr>
                <w:rFonts w:ascii="Lato Light" w:hAnsi="Lato Light"/>
                <w:b/>
                <w:bCs/>
                <w:color w:val="445469"/>
              </w:rPr>
            </w:pPr>
            <w:r w:rsidRPr="006277FA"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6277FA" w14:paraId="491E3925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949CA31" w14:textId="139EDEB7" w:rsidR="006277FA" w:rsidRPr="00DC3CC6" w:rsidRDefault="006277FA" w:rsidP="006277FA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7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34"/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27830D9F" w14:textId="4450FE33" w:rsidR="006277FA" w:rsidRDefault="006277FA" w:rsidP="006277FA">
            <w:pPr>
              <w:pStyle w:val="ListParagraph"/>
              <w:numPr>
                <w:ilvl w:val="0"/>
                <w:numId w:val="4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Are your customers geographically dispersed?</w:t>
            </w:r>
          </w:p>
          <w:p w14:paraId="6EDE6A47" w14:textId="57AED15F" w:rsidR="006277FA" w:rsidRDefault="006277FA" w:rsidP="006277FA">
            <w:pPr>
              <w:pStyle w:val="ListParagraph"/>
              <w:ind w:left="360"/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Check if yes, leave empty if your customers are local.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A013A3" w14:textId="77777777" w:rsidR="006277FA" w:rsidRPr="00DC3CC6" w:rsidRDefault="006277FA" w:rsidP="006277FA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6277FA" w14:paraId="19A5C1C4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75FE7A" w14:textId="5979D573" w:rsidR="006277FA" w:rsidRPr="00DC3CC6" w:rsidRDefault="006277FA" w:rsidP="006277FA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8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35"/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07073DB2" w14:textId="324E5BC6" w:rsidR="006277FA" w:rsidRDefault="006277FA" w:rsidP="006277FA">
            <w:pPr>
              <w:pStyle w:val="ListParagraph"/>
              <w:numPr>
                <w:ilvl w:val="1"/>
                <w:numId w:val="4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Are your customers located internationally?</w:t>
            </w:r>
          </w:p>
          <w:p w14:paraId="53B03F3F" w14:textId="3B6326C9" w:rsidR="006277FA" w:rsidRDefault="006277FA" w:rsidP="006277FA">
            <w:pPr>
              <w:pStyle w:val="ListParagraph"/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Check if yes, leave empty if your customers are located domestically. Write any applicable countries in the Notes section to the right.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77452E" w14:textId="77777777" w:rsidR="006277FA" w:rsidRPr="00DC3CC6" w:rsidRDefault="006277FA" w:rsidP="006277FA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6277FA" w14:paraId="61BD0D74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EFDC0BF" w14:textId="525D9B07" w:rsidR="006277FA" w:rsidRPr="00DC3CC6" w:rsidRDefault="006277FA" w:rsidP="006277FA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9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36"/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2CB9F847" w14:textId="63B27B88" w:rsidR="006277FA" w:rsidRDefault="006277FA" w:rsidP="006277FA">
            <w:pPr>
              <w:pStyle w:val="ListParagraph"/>
              <w:numPr>
                <w:ilvl w:val="1"/>
                <w:numId w:val="4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 xml:space="preserve">Are the courts and the application of the rule of law reliable where your customers are located? </w:t>
            </w:r>
          </w:p>
          <w:p w14:paraId="07D82CDE" w14:textId="75768D2A" w:rsidR="006277FA" w:rsidRDefault="006277FA" w:rsidP="006277FA">
            <w:pPr>
              <w:pStyle w:val="ListParagraph"/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3DED16" w14:textId="77777777" w:rsidR="006277FA" w:rsidRPr="00DC3CC6" w:rsidRDefault="006277FA" w:rsidP="006277FA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6277FA" w14:paraId="7E582007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DFFF26" w14:textId="0147BF19" w:rsidR="006277FA" w:rsidRPr="00DC3CC6" w:rsidRDefault="006277FA" w:rsidP="006277FA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0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37"/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15D1B417" w14:textId="3994118F" w:rsidR="006277FA" w:rsidRDefault="006277FA" w:rsidP="006277FA">
            <w:pPr>
              <w:pStyle w:val="ListParagraph"/>
              <w:numPr>
                <w:ilvl w:val="0"/>
                <w:numId w:val="4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Do your customer relationships involve sensitive commercial information, trade secrets, or intellectual property?</w:t>
            </w:r>
          </w:p>
          <w:p w14:paraId="164C3BC2" w14:textId="28F6A076" w:rsidR="006277FA" w:rsidRPr="00C7398A" w:rsidRDefault="006277FA" w:rsidP="006277FA">
            <w:pPr>
              <w:ind w:left="360"/>
              <w:rPr>
                <w:rFonts w:ascii="Lato Light" w:hAnsi="Lato Light"/>
                <w:b/>
                <w:bCs/>
                <w:color w:val="445469"/>
              </w:rPr>
            </w:pPr>
            <w:r w:rsidRPr="00C7398A"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9D4B23" w14:textId="77777777" w:rsidR="006277FA" w:rsidRPr="00DC3CC6" w:rsidRDefault="006277FA" w:rsidP="006277FA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6277FA" w14:paraId="5EB035A8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1ED9A08" w14:textId="3493BACA" w:rsidR="006277FA" w:rsidRPr="00DC3CC6" w:rsidRDefault="006277FA" w:rsidP="006277FA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1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38"/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29075952" w14:textId="77777777" w:rsidR="006277FA" w:rsidRDefault="006277FA" w:rsidP="006277FA">
            <w:pPr>
              <w:pStyle w:val="ListParagraph"/>
              <w:numPr>
                <w:ilvl w:val="0"/>
                <w:numId w:val="4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Would public disclosure of a dispute disproportionately harm or benefit one side of the other?</w:t>
            </w:r>
          </w:p>
          <w:p w14:paraId="033AE8F2" w14:textId="19FA6D8B" w:rsidR="006277FA" w:rsidRDefault="006277FA" w:rsidP="006277FA">
            <w:pPr>
              <w:pStyle w:val="ListParagraph"/>
              <w:ind w:left="360"/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073CB2" w14:textId="77777777" w:rsidR="006277FA" w:rsidRPr="00DC3CC6" w:rsidRDefault="006277FA" w:rsidP="006277FA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6277FA" w14:paraId="3E0C3E08" w14:textId="77777777" w:rsidTr="00436E6C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3DBFA4" w14:textId="380E945D" w:rsidR="006277FA" w:rsidRDefault="006277FA" w:rsidP="006277FA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0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39"/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shd w:val="clear" w:color="auto" w:fill="auto"/>
            <w:vAlign w:val="center"/>
          </w:tcPr>
          <w:p w14:paraId="6FEDC6D3" w14:textId="4D691DEB" w:rsidR="006277FA" w:rsidRDefault="006277FA" w:rsidP="006277FA">
            <w:pPr>
              <w:pStyle w:val="ListParagraph"/>
              <w:numPr>
                <w:ilvl w:val="0"/>
                <w:numId w:val="4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F17B1A" w14:textId="77777777" w:rsidR="006277FA" w:rsidRPr="00DC3CC6" w:rsidRDefault="006277FA" w:rsidP="006277FA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6277FA" w14:paraId="4FAF9549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1DECD88" w14:textId="2CFBA297" w:rsidR="006277FA" w:rsidRDefault="006277FA" w:rsidP="006277FA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1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40"/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3B7FC4BB" w14:textId="54ADA66C" w:rsidR="006277FA" w:rsidRDefault="006277FA" w:rsidP="006277FA">
            <w:pPr>
              <w:pStyle w:val="ListParagraph"/>
              <w:numPr>
                <w:ilvl w:val="0"/>
                <w:numId w:val="4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AB0A1C" w14:textId="77777777" w:rsidR="006277FA" w:rsidRPr="00DC3CC6" w:rsidRDefault="006277FA" w:rsidP="006277FA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6277FA" w14:paraId="429DE1EB" w14:textId="77777777" w:rsidTr="00436E6C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4EF461" w14:textId="4ADB6E03" w:rsidR="006277FA" w:rsidRDefault="006277FA" w:rsidP="006277FA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2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41"/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shd w:val="clear" w:color="auto" w:fill="auto"/>
            <w:vAlign w:val="center"/>
          </w:tcPr>
          <w:p w14:paraId="5C0202BB" w14:textId="24D66636" w:rsidR="006277FA" w:rsidRDefault="006277FA" w:rsidP="006277FA">
            <w:pPr>
              <w:pStyle w:val="ListParagraph"/>
              <w:numPr>
                <w:ilvl w:val="0"/>
                <w:numId w:val="4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2FA370" w14:textId="77777777" w:rsidR="006277FA" w:rsidRPr="00DC3CC6" w:rsidRDefault="006277FA" w:rsidP="006277FA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6277FA" w14:paraId="405F55DE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876703E" w14:textId="0DF07D29" w:rsidR="006277FA" w:rsidRDefault="006277FA" w:rsidP="006277FA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3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42"/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42BCC082" w14:textId="501BEB73" w:rsidR="006277FA" w:rsidRDefault="006277FA" w:rsidP="006277FA">
            <w:pPr>
              <w:pStyle w:val="ListParagraph"/>
              <w:numPr>
                <w:ilvl w:val="0"/>
                <w:numId w:val="4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3207BA" w14:textId="77777777" w:rsidR="006277FA" w:rsidRPr="00DC3CC6" w:rsidRDefault="006277FA" w:rsidP="006277FA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6277FA" w14:paraId="5EA19440" w14:textId="77777777" w:rsidTr="00436E6C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A56C66" w14:textId="57D68916" w:rsidR="006277FA" w:rsidRDefault="006277FA" w:rsidP="006277FA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4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43"/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shd w:val="clear" w:color="auto" w:fill="auto"/>
            <w:vAlign w:val="center"/>
          </w:tcPr>
          <w:p w14:paraId="793C4B69" w14:textId="5A247FB4" w:rsidR="006277FA" w:rsidRDefault="006277FA" w:rsidP="006277FA">
            <w:pPr>
              <w:pStyle w:val="ListParagraph"/>
              <w:numPr>
                <w:ilvl w:val="0"/>
                <w:numId w:val="4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25EA7E" w14:textId="77777777" w:rsidR="006277FA" w:rsidRPr="00DC3CC6" w:rsidRDefault="006277FA" w:rsidP="006277FA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6277FA" w14:paraId="270C281A" w14:textId="77777777" w:rsidTr="00AC1364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4FCC30F" w14:textId="52671BCC" w:rsidR="006277FA" w:rsidRDefault="006277FA" w:rsidP="006277FA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5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44"/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4FD3F0E3" w14:textId="45440FEE" w:rsidR="006277FA" w:rsidRDefault="006277FA" w:rsidP="006277FA">
            <w:pPr>
              <w:pStyle w:val="ListParagraph"/>
              <w:numPr>
                <w:ilvl w:val="0"/>
                <w:numId w:val="4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CD1786" w14:textId="77777777" w:rsidR="006277FA" w:rsidRPr="00DC3CC6" w:rsidRDefault="006277FA" w:rsidP="006277FA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</w:tbl>
    <w:p w14:paraId="4FD86A13" w14:textId="6989EAED" w:rsidR="00DC3CC6" w:rsidRDefault="00DC3CC6" w:rsidP="00DC3CC6">
      <w:pPr>
        <w:jc w:val="center"/>
        <w:rPr>
          <w:rFonts w:ascii="Lato Black" w:hAnsi="Lato Black"/>
          <w:b/>
          <w:bCs/>
          <w:color w:val="445469"/>
          <w:sz w:val="28"/>
          <w:szCs w:val="28"/>
          <w:u w:val="single"/>
        </w:rPr>
      </w:pPr>
    </w:p>
    <w:p w14:paraId="6B0686BF" w14:textId="77777777" w:rsidR="006277FA" w:rsidRDefault="006277FA" w:rsidP="00DC3CC6">
      <w:pPr>
        <w:jc w:val="center"/>
        <w:rPr>
          <w:rFonts w:ascii="Lato Black" w:hAnsi="Lato Black"/>
          <w:b/>
          <w:bCs/>
          <w:color w:val="445469"/>
          <w:sz w:val="28"/>
          <w:szCs w:val="28"/>
          <w:u w:val="single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625"/>
        <w:gridCol w:w="7580"/>
        <w:gridCol w:w="621"/>
        <w:gridCol w:w="1810"/>
        <w:gridCol w:w="92"/>
      </w:tblGrid>
      <w:tr w:rsidR="007D761E" w:rsidRPr="00B23606" w14:paraId="569EFECE" w14:textId="77777777" w:rsidTr="006277FA">
        <w:trPr>
          <w:gridAfter w:val="1"/>
          <w:wAfter w:w="92" w:type="dxa"/>
          <w:trHeight w:val="490"/>
        </w:trPr>
        <w:tc>
          <w:tcPr>
            <w:tcW w:w="82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BD392F"/>
            <w:vAlign w:val="center"/>
          </w:tcPr>
          <w:p w14:paraId="2F70AA0B" w14:textId="77777777" w:rsidR="007D761E" w:rsidRPr="00B23606" w:rsidRDefault="007D761E" w:rsidP="007D761E">
            <w:pPr>
              <w:pStyle w:val="ListParagraph"/>
              <w:ind w:left="360"/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</w:pPr>
            <w:r w:rsidRPr="00B23606"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  <w:lastRenderedPageBreak/>
              <w:t>History of Disputes</w:t>
            </w:r>
          </w:p>
        </w:tc>
        <w:tc>
          <w:tcPr>
            <w:tcW w:w="2431" w:type="dxa"/>
            <w:gridSpan w:val="2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BD392F"/>
            <w:vAlign w:val="center"/>
          </w:tcPr>
          <w:p w14:paraId="1038303B" w14:textId="77777777" w:rsidR="007D761E" w:rsidRPr="00B23606" w:rsidRDefault="007D761E" w:rsidP="007D761E">
            <w:pPr>
              <w:jc w:val="center"/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</w:pPr>
            <w:r w:rsidRPr="00B23606"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7D761E" w:rsidRPr="00DC3CC6" w14:paraId="515EA51C" w14:textId="77777777" w:rsidTr="007D761E">
        <w:trPr>
          <w:gridAfter w:val="1"/>
          <w:wAfter w:w="92" w:type="dxa"/>
          <w:trHeight w:val="1152"/>
        </w:trPr>
        <w:tc>
          <w:tcPr>
            <w:tcW w:w="82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vAlign w:val="center"/>
          </w:tcPr>
          <w:p w14:paraId="2CA20798" w14:textId="33EDD664" w:rsidR="007D761E" w:rsidRPr="007D761E" w:rsidRDefault="007D761E" w:rsidP="007D761E">
            <w:pPr>
              <w:pStyle w:val="ListParagraph"/>
              <w:numPr>
                <w:ilvl w:val="0"/>
                <w:numId w:val="10"/>
              </w:numPr>
              <w:rPr>
                <w:rFonts w:ascii="Lato Light" w:hAnsi="Lato Light"/>
                <w:b/>
                <w:bCs/>
                <w:color w:val="445469"/>
              </w:rPr>
            </w:pPr>
            <w:r w:rsidRPr="007D761E">
              <w:rPr>
                <w:rFonts w:ascii="Lato Light" w:hAnsi="Lato Light"/>
                <w:b/>
                <w:bCs/>
                <w:color w:val="445469"/>
              </w:rPr>
              <w:t>What is your historical frequency of disputes?</w:t>
            </w:r>
          </w:p>
          <w:p w14:paraId="5F0A1521" w14:textId="77777777" w:rsidR="007D761E" w:rsidRPr="003E7A26" w:rsidRDefault="007D761E" w:rsidP="007D761E">
            <w:pPr>
              <w:pStyle w:val="ListParagraph"/>
              <w:ind w:left="990"/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Enter quantity in Notes section to the right.</w:t>
            </w:r>
          </w:p>
        </w:tc>
        <w:tc>
          <w:tcPr>
            <w:tcW w:w="2431" w:type="dxa"/>
            <w:gridSpan w:val="2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vAlign w:val="center"/>
          </w:tcPr>
          <w:p w14:paraId="20D974B2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:rsidRPr="00DC3CC6" w14:paraId="709AD672" w14:textId="77777777" w:rsidTr="007D761E">
        <w:trPr>
          <w:gridAfter w:val="1"/>
          <w:wAfter w:w="92" w:type="dxa"/>
          <w:trHeight w:val="1152"/>
        </w:trPr>
        <w:tc>
          <w:tcPr>
            <w:tcW w:w="8205" w:type="dxa"/>
            <w:gridSpan w:val="2"/>
            <w:tcBorders>
              <w:top w:val="single" w:sz="4" w:space="0" w:color="FFFFFF"/>
              <w:left w:val="single" w:sz="4" w:space="0" w:color="F2F2F2" w:themeColor="background1" w:themeShade="F2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F0F1D9" w14:textId="74CCE103" w:rsidR="007D761E" w:rsidRPr="007D761E" w:rsidRDefault="007D761E" w:rsidP="007D761E">
            <w:pPr>
              <w:pStyle w:val="ListParagraph"/>
              <w:numPr>
                <w:ilvl w:val="0"/>
                <w:numId w:val="10"/>
              </w:numPr>
              <w:rPr>
                <w:rFonts w:ascii="Lato Light" w:hAnsi="Lato Light"/>
                <w:color w:val="445469"/>
              </w:rPr>
            </w:pPr>
            <w:r w:rsidRPr="007D761E">
              <w:rPr>
                <w:rFonts w:ascii="Lato Light" w:hAnsi="Lato Light"/>
                <w:b/>
                <w:bCs/>
                <w:color w:val="445469"/>
              </w:rPr>
              <w:t>What is the typical dollar value of your disputes?</w:t>
            </w:r>
          </w:p>
          <w:p w14:paraId="547AE108" w14:textId="77777777" w:rsidR="007D761E" w:rsidRPr="00556B64" w:rsidRDefault="007D761E" w:rsidP="007D761E">
            <w:pPr>
              <w:pStyle w:val="ListParagraph"/>
              <w:ind w:left="990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Enter quantity in Notes section to the right.</w:t>
            </w:r>
          </w:p>
        </w:tc>
        <w:tc>
          <w:tcPr>
            <w:tcW w:w="2431" w:type="dxa"/>
            <w:gridSpan w:val="2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0917C986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:rsidRPr="00DC3CC6" w14:paraId="0A6F1658" w14:textId="77777777" w:rsidTr="007D761E">
        <w:trPr>
          <w:gridAfter w:val="1"/>
          <w:wAfter w:w="92" w:type="dxa"/>
          <w:trHeight w:val="1152"/>
        </w:trPr>
        <w:tc>
          <w:tcPr>
            <w:tcW w:w="8205" w:type="dxa"/>
            <w:gridSpan w:val="2"/>
            <w:tcBorders>
              <w:top w:val="single" w:sz="4" w:space="0" w:color="FFFFFF"/>
              <w:left w:val="thinThickLargeGap" w:sz="24" w:space="0" w:color="FFFFFF" w:themeColor="background1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21B92A" w14:textId="77777777" w:rsidR="007D761E" w:rsidRDefault="007D761E" w:rsidP="007D761E">
            <w:pPr>
              <w:pStyle w:val="ListParagraph"/>
              <w:numPr>
                <w:ilvl w:val="0"/>
                <w:numId w:val="10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items here</w:t>
            </w:r>
          </w:p>
        </w:tc>
        <w:tc>
          <w:tcPr>
            <w:tcW w:w="2431" w:type="dxa"/>
            <w:gridSpan w:val="2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BC973DF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:rsidRPr="00DC3CC6" w14:paraId="1604A340" w14:textId="77777777" w:rsidTr="007D761E">
        <w:trPr>
          <w:gridAfter w:val="1"/>
          <w:wAfter w:w="92" w:type="dxa"/>
          <w:trHeight w:val="1152"/>
        </w:trPr>
        <w:tc>
          <w:tcPr>
            <w:tcW w:w="8205" w:type="dxa"/>
            <w:gridSpan w:val="2"/>
            <w:tcBorders>
              <w:top w:val="single" w:sz="4" w:space="0" w:color="FFFFFF"/>
              <w:left w:val="single" w:sz="4" w:space="0" w:color="F2F2F2" w:themeColor="background1" w:themeShade="F2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B8E9C2" w14:textId="77777777" w:rsidR="007D761E" w:rsidRDefault="007D761E" w:rsidP="007D761E">
            <w:pPr>
              <w:pStyle w:val="ListParagraph"/>
              <w:numPr>
                <w:ilvl w:val="0"/>
                <w:numId w:val="10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items here</w:t>
            </w:r>
          </w:p>
        </w:tc>
        <w:tc>
          <w:tcPr>
            <w:tcW w:w="2431" w:type="dxa"/>
            <w:gridSpan w:val="2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6AECB5BA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:rsidRPr="00AC1364" w14:paraId="12F69CBB" w14:textId="77777777" w:rsidTr="007D761E">
        <w:trPr>
          <w:gridAfter w:val="3"/>
          <w:wAfter w:w="2523" w:type="dxa"/>
          <w:trHeight w:val="376"/>
        </w:trPr>
        <w:tc>
          <w:tcPr>
            <w:tcW w:w="82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F77955" w14:textId="77777777" w:rsidR="007D761E" w:rsidRPr="00AC1364" w:rsidRDefault="007D761E" w:rsidP="007D761E">
            <w:pPr>
              <w:jc w:val="center"/>
              <w:rPr>
                <w:rFonts w:ascii="Lato Light" w:hAnsi="Lato Light"/>
                <w:color w:val="FFFFFF" w:themeColor="background1"/>
                <w:sz w:val="28"/>
                <w:szCs w:val="28"/>
              </w:rPr>
            </w:pPr>
          </w:p>
        </w:tc>
      </w:tr>
      <w:tr w:rsidR="007D761E" w:rsidRPr="00E67658" w14:paraId="0778D43A" w14:textId="77777777" w:rsidTr="007D761E">
        <w:trPr>
          <w:gridAfter w:val="1"/>
          <w:wAfter w:w="92" w:type="dxa"/>
          <w:trHeight w:val="485"/>
        </w:trPr>
        <w:tc>
          <w:tcPr>
            <w:tcW w:w="82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shd w:val="clear" w:color="auto" w:fill="9BBB5C"/>
            <w:vAlign w:val="center"/>
          </w:tcPr>
          <w:p w14:paraId="19E76629" w14:textId="77777777" w:rsidR="007D761E" w:rsidRPr="00E67658" w:rsidRDefault="007D761E" w:rsidP="007D761E">
            <w:pPr>
              <w:pStyle w:val="ListParagraph"/>
              <w:ind w:left="360"/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</w:pPr>
            <w:r w:rsidRPr="00E67658"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  <w:t>History of Resolutions</w:t>
            </w:r>
          </w:p>
        </w:tc>
        <w:tc>
          <w:tcPr>
            <w:tcW w:w="2431" w:type="dxa"/>
            <w:gridSpan w:val="2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BBB5C"/>
            <w:vAlign w:val="center"/>
          </w:tcPr>
          <w:p w14:paraId="5D46FD86" w14:textId="77777777" w:rsidR="007D761E" w:rsidRPr="00E67658" w:rsidRDefault="007D761E" w:rsidP="007D761E">
            <w:pPr>
              <w:jc w:val="center"/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</w:pPr>
            <w:r w:rsidRPr="00E67658"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7D761E" w:rsidRPr="00DC3CC6" w14:paraId="602DC10B" w14:textId="77777777" w:rsidTr="007D761E">
        <w:trPr>
          <w:gridAfter w:val="1"/>
          <w:wAfter w:w="92" w:type="dxa"/>
          <w:trHeight w:val="1152"/>
        </w:trPr>
        <w:tc>
          <w:tcPr>
            <w:tcW w:w="82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417260AE" w14:textId="64C75F51" w:rsidR="007D761E" w:rsidRPr="007D761E" w:rsidRDefault="007D761E" w:rsidP="007D761E">
            <w:pPr>
              <w:pStyle w:val="ListParagraph"/>
              <w:numPr>
                <w:ilvl w:val="0"/>
                <w:numId w:val="11"/>
              </w:numPr>
              <w:rPr>
                <w:rFonts w:ascii="Lato Light" w:hAnsi="Lato Light"/>
                <w:b/>
                <w:bCs/>
                <w:color w:val="445469"/>
              </w:rPr>
            </w:pPr>
            <w:r w:rsidRPr="007D761E">
              <w:rPr>
                <w:rFonts w:ascii="Lato Light" w:hAnsi="Lato Light"/>
                <w:b/>
                <w:bCs/>
                <w:color w:val="445469"/>
              </w:rPr>
              <w:t>How many of the disputes were litigated to judgement?</w:t>
            </w:r>
          </w:p>
          <w:p w14:paraId="5BF3C21C" w14:textId="77777777" w:rsidR="007D761E" w:rsidRPr="00C7398A" w:rsidRDefault="007D761E" w:rsidP="007D761E">
            <w:pPr>
              <w:ind w:left="990"/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Enter quantity in Notes section to the right.</w:t>
            </w:r>
          </w:p>
        </w:tc>
        <w:tc>
          <w:tcPr>
            <w:tcW w:w="2431" w:type="dxa"/>
            <w:gridSpan w:val="2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6A9047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:rsidRPr="00DC3CC6" w14:paraId="6F2807F6" w14:textId="77777777" w:rsidTr="007D761E">
        <w:trPr>
          <w:gridAfter w:val="1"/>
          <w:wAfter w:w="92" w:type="dxa"/>
          <w:trHeight w:val="1152"/>
        </w:trPr>
        <w:tc>
          <w:tcPr>
            <w:tcW w:w="8205" w:type="dxa"/>
            <w:gridSpan w:val="2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5653A740" w14:textId="77777777" w:rsidR="007D761E" w:rsidRPr="003E7A26" w:rsidRDefault="007D761E" w:rsidP="007D761E">
            <w:pPr>
              <w:pStyle w:val="ListParagraph"/>
              <w:numPr>
                <w:ilvl w:val="0"/>
                <w:numId w:val="11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How many of the disputes were litigated then settled?</w:t>
            </w:r>
          </w:p>
          <w:p w14:paraId="62441D70" w14:textId="77777777" w:rsidR="007D761E" w:rsidRPr="00DC3CC6" w:rsidRDefault="007D761E" w:rsidP="007D761E">
            <w:pPr>
              <w:ind w:left="990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Enter quantity in Notes section to the right.</w:t>
            </w:r>
          </w:p>
        </w:tc>
        <w:tc>
          <w:tcPr>
            <w:tcW w:w="2431" w:type="dxa"/>
            <w:gridSpan w:val="2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2A2DB2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:rsidRPr="00DC3CC6" w14:paraId="0B44AD01" w14:textId="77777777" w:rsidTr="007D761E">
        <w:trPr>
          <w:gridAfter w:val="1"/>
          <w:wAfter w:w="92" w:type="dxa"/>
          <w:trHeight w:val="1152"/>
        </w:trPr>
        <w:tc>
          <w:tcPr>
            <w:tcW w:w="82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6DC663B2" w14:textId="77777777" w:rsidR="007D761E" w:rsidRDefault="007D761E" w:rsidP="007D761E">
            <w:pPr>
              <w:pStyle w:val="ListParagraph"/>
              <w:numPr>
                <w:ilvl w:val="0"/>
                <w:numId w:val="11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How many of the disputes were settled through formal negotiations or discussions?</w:t>
            </w:r>
          </w:p>
          <w:p w14:paraId="6EEBA344" w14:textId="77777777" w:rsidR="007D761E" w:rsidRPr="00DC3CC6" w:rsidRDefault="007D761E" w:rsidP="007D761E">
            <w:pPr>
              <w:ind w:left="990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Enter quantity in Notes section to the right.</w:t>
            </w:r>
          </w:p>
        </w:tc>
        <w:tc>
          <w:tcPr>
            <w:tcW w:w="2431" w:type="dxa"/>
            <w:gridSpan w:val="2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E34E6E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:rsidRPr="00DC3CC6" w14:paraId="76B181F6" w14:textId="77777777" w:rsidTr="007D761E">
        <w:trPr>
          <w:gridAfter w:val="1"/>
          <w:wAfter w:w="92" w:type="dxa"/>
          <w:trHeight w:val="1152"/>
        </w:trPr>
        <w:tc>
          <w:tcPr>
            <w:tcW w:w="8205" w:type="dxa"/>
            <w:gridSpan w:val="2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64ADA713" w14:textId="77777777" w:rsidR="007D761E" w:rsidRPr="00C7398A" w:rsidRDefault="007D761E" w:rsidP="007D761E">
            <w:pPr>
              <w:pStyle w:val="ListParagraph"/>
              <w:numPr>
                <w:ilvl w:val="0"/>
                <w:numId w:val="11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How many of the disputes were settled informally?</w:t>
            </w:r>
          </w:p>
          <w:p w14:paraId="74EF6814" w14:textId="77777777" w:rsidR="007D761E" w:rsidRPr="00DC3CC6" w:rsidRDefault="007D761E" w:rsidP="007D761E">
            <w:pPr>
              <w:ind w:left="990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Enter quantity in Notes section to the right.</w:t>
            </w:r>
          </w:p>
        </w:tc>
        <w:tc>
          <w:tcPr>
            <w:tcW w:w="2431" w:type="dxa"/>
            <w:gridSpan w:val="2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78C1DA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:rsidRPr="00C7398A" w14:paraId="64CFF8E5" w14:textId="77777777" w:rsidTr="007D761E">
        <w:trPr>
          <w:gridAfter w:val="1"/>
          <w:wAfter w:w="92" w:type="dxa"/>
          <w:trHeight w:val="1152"/>
        </w:trPr>
        <w:tc>
          <w:tcPr>
            <w:tcW w:w="82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12D3BC4C" w14:textId="77777777" w:rsidR="007D761E" w:rsidRDefault="007D761E" w:rsidP="007D761E">
            <w:pPr>
              <w:pStyle w:val="ListParagraph"/>
              <w:numPr>
                <w:ilvl w:val="0"/>
                <w:numId w:val="11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 xml:space="preserve">In how many of the disputes were you satisfied with the overall process? </w:t>
            </w:r>
            <w:r>
              <w:rPr>
                <w:rFonts w:ascii="Lato Light" w:hAnsi="Lato Light"/>
                <w:color w:val="445469"/>
              </w:rPr>
              <w:t>(Not necessarily the outcome)</w:t>
            </w:r>
          </w:p>
          <w:p w14:paraId="5FEB61E2" w14:textId="77777777" w:rsidR="007D761E" w:rsidRPr="00DC3CC6" w:rsidRDefault="007D761E" w:rsidP="007D761E">
            <w:pPr>
              <w:ind w:left="990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Enter quantity in Notes section to the right.</w:t>
            </w:r>
          </w:p>
        </w:tc>
        <w:tc>
          <w:tcPr>
            <w:tcW w:w="2431" w:type="dxa"/>
            <w:gridSpan w:val="2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1716BB" w14:textId="77777777" w:rsidR="007D761E" w:rsidRPr="00C7398A" w:rsidRDefault="007D761E" w:rsidP="007D761E">
            <w:pPr>
              <w:jc w:val="center"/>
              <w:rPr>
                <w:rFonts w:ascii="Lato Light" w:hAnsi="Lato Light"/>
                <w:i/>
                <w:iCs/>
                <w:color w:val="728FB3"/>
                <w:u w:val="single"/>
              </w:rPr>
            </w:pPr>
          </w:p>
        </w:tc>
      </w:tr>
      <w:tr w:rsidR="007D761E" w:rsidRPr="00C7398A" w14:paraId="6F9AA9DE" w14:textId="77777777" w:rsidTr="007D761E">
        <w:trPr>
          <w:gridAfter w:val="1"/>
          <w:wAfter w:w="92" w:type="dxa"/>
          <w:trHeight w:val="1152"/>
        </w:trPr>
        <w:tc>
          <w:tcPr>
            <w:tcW w:w="82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198C57CA" w14:textId="77777777" w:rsidR="007D761E" w:rsidRDefault="007D761E" w:rsidP="007D761E">
            <w:pPr>
              <w:pStyle w:val="ListParagraph"/>
              <w:numPr>
                <w:ilvl w:val="0"/>
                <w:numId w:val="11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items here</w:t>
            </w:r>
          </w:p>
        </w:tc>
        <w:tc>
          <w:tcPr>
            <w:tcW w:w="2431" w:type="dxa"/>
            <w:gridSpan w:val="2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1097C1" w14:textId="77777777" w:rsidR="007D761E" w:rsidRPr="00C7398A" w:rsidRDefault="007D761E" w:rsidP="007D761E">
            <w:pPr>
              <w:jc w:val="center"/>
              <w:rPr>
                <w:rFonts w:ascii="Lato Light" w:hAnsi="Lato Light"/>
                <w:i/>
                <w:iCs/>
                <w:color w:val="728FB3"/>
                <w:u w:val="single"/>
              </w:rPr>
            </w:pPr>
          </w:p>
        </w:tc>
      </w:tr>
      <w:tr w:rsidR="007D761E" w:rsidRPr="00C7398A" w14:paraId="7389285D" w14:textId="77777777" w:rsidTr="007D761E">
        <w:trPr>
          <w:gridAfter w:val="1"/>
          <w:wAfter w:w="92" w:type="dxa"/>
          <w:trHeight w:val="1152"/>
        </w:trPr>
        <w:tc>
          <w:tcPr>
            <w:tcW w:w="82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1B7392ED" w14:textId="77777777" w:rsidR="007D761E" w:rsidRDefault="007D761E" w:rsidP="007D761E">
            <w:pPr>
              <w:pStyle w:val="ListParagraph"/>
              <w:numPr>
                <w:ilvl w:val="0"/>
                <w:numId w:val="11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items here</w:t>
            </w:r>
          </w:p>
        </w:tc>
        <w:tc>
          <w:tcPr>
            <w:tcW w:w="2431" w:type="dxa"/>
            <w:gridSpan w:val="2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D84984" w14:textId="77777777" w:rsidR="007D761E" w:rsidRPr="00C7398A" w:rsidRDefault="007D761E" w:rsidP="007D761E">
            <w:pPr>
              <w:jc w:val="center"/>
              <w:rPr>
                <w:rFonts w:ascii="Lato Light" w:hAnsi="Lato Light"/>
                <w:i/>
                <w:iCs/>
                <w:color w:val="728FB3"/>
                <w:u w:val="single"/>
              </w:rPr>
            </w:pPr>
          </w:p>
        </w:tc>
      </w:tr>
      <w:tr w:rsidR="007D761E" w14:paraId="20E11BB7" w14:textId="77777777" w:rsidTr="007D761E">
        <w:trPr>
          <w:trHeight w:val="490"/>
        </w:trPr>
        <w:tc>
          <w:tcPr>
            <w:tcW w:w="882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167964"/>
            <w:vAlign w:val="center"/>
          </w:tcPr>
          <w:p w14:paraId="3048BD1E" w14:textId="77777777" w:rsidR="007D761E" w:rsidRPr="001D1C89" w:rsidRDefault="007D761E" w:rsidP="007D761E">
            <w:pPr>
              <w:pStyle w:val="ListParagraph"/>
              <w:ind w:left="360"/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</w:pPr>
            <w:r w:rsidRPr="001D1C89"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  <w:lastRenderedPageBreak/>
              <w:t>ADR vs. Litigation</w:t>
            </w:r>
          </w:p>
        </w:tc>
        <w:tc>
          <w:tcPr>
            <w:tcW w:w="1902" w:type="dxa"/>
            <w:gridSpan w:val="2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/>
            </w:tcBorders>
            <w:shd w:val="clear" w:color="auto" w:fill="167964"/>
            <w:vAlign w:val="center"/>
          </w:tcPr>
          <w:p w14:paraId="718BF273" w14:textId="77777777" w:rsidR="007D761E" w:rsidRPr="00546347" w:rsidRDefault="007D761E" w:rsidP="007D761E">
            <w:pPr>
              <w:tabs>
                <w:tab w:val="left" w:pos="954"/>
              </w:tabs>
              <w:jc w:val="center"/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</w:pPr>
            <w:r w:rsidRPr="00546347"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7D761E" w14:paraId="5C5F26B6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6F111B8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</w:p>
        </w:tc>
        <w:tc>
          <w:tcPr>
            <w:tcW w:w="82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vAlign w:val="center"/>
          </w:tcPr>
          <w:p w14:paraId="1941C2AC" w14:textId="7806E207" w:rsidR="007D761E" w:rsidRPr="007D761E" w:rsidRDefault="007D761E" w:rsidP="007D761E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b/>
                <w:bCs/>
                <w:color w:val="445469"/>
              </w:rPr>
            </w:pPr>
            <w:r w:rsidRPr="007D761E">
              <w:rPr>
                <w:rFonts w:ascii="Lato Light" w:hAnsi="Lato Light"/>
                <w:b/>
                <w:bCs/>
                <w:color w:val="445469"/>
              </w:rPr>
              <w:t>Is a “winner take all” solution preferable to a compromise?</w:t>
            </w:r>
          </w:p>
          <w:p w14:paraId="0AD5F9A9" w14:textId="77777777" w:rsidR="007D761E" w:rsidRPr="00DC3CC6" w:rsidRDefault="007D761E" w:rsidP="007D761E">
            <w:pPr>
              <w:pStyle w:val="ListParagraph"/>
              <w:ind w:left="360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02" w:type="dxa"/>
            <w:gridSpan w:val="2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vAlign w:val="center"/>
          </w:tcPr>
          <w:p w14:paraId="4DD76C36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6D6D70BD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95CFED1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</w:p>
        </w:tc>
        <w:tc>
          <w:tcPr>
            <w:tcW w:w="8201" w:type="dxa"/>
            <w:gridSpan w:val="2"/>
            <w:tcBorders>
              <w:top w:val="single" w:sz="4" w:space="0" w:color="FFFFFF"/>
              <w:left w:val="single" w:sz="4" w:space="0" w:color="F2F2F2" w:themeColor="background1" w:themeShade="F2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A86495" w14:textId="45D54FE5" w:rsidR="007D761E" w:rsidRPr="007D761E" w:rsidRDefault="007D761E" w:rsidP="007D761E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b/>
                <w:bCs/>
                <w:color w:val="445469"/>
              </w:rPr>
            </w:pPr>
            <w:r w:rsidRPr="007D761E">
              <w:rPr>
                <w:rFonts w:ascii="Lato Light" w:hAnsi="Lato Light"/>
                <w:b/>
                <w:bCs/>
                <w:color w:val="445469"/>
              </w:rPr>
              <w:t>Is there likely to be a legal principle or precedent at stake?</w:t>
            </w:r>
          </w:p>
          <w:p w14:paraId="4A2754A3" w14:textId="77777777" w:rsidR="007D761E" w:rsidRPr="00D97B27" w:rsidRDefault="007D761E" w:rsidP="007D761E">
            <w:pPr>
              <w:pStyle w:val="ListParagraph"/>
              <w:ind w:left="360"/>
              <w:rPr>
                <w:rFonts w:ascii="Lato Light" w:hAnsi="Lato Light"/>
                <w:b/>
                <w:bCs/>
                <w:color w:val="445469"/>
              </w:rPr>
            </w:pPr>
            <w:r w:rsidRPr="00D97B27"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02" w:type="dxa"/>
            <w:gridSpan w:val="2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61E6C702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738A0479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A8AFAC6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</w:p>
        </w:tc>
        <w:tc>
          <w:tcPr>
            <w:tcW w:w="82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vAlign w:val="center"/>
          </w:tcPr>
          <w:p w14:paraId="60C337FF" w14:textId="77777777" w:rsidR="007D761E" w:rsidRDefault="007D761E" w:rsidP="007D761E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Is it important to maintain control over the outcome?</w:t>
            </w:r>
            <w:r w:rsidRPr="00D97B27">
              <w:rPr>
                <w:rFonts w:ascii="Lato Light" w:hAnsi="Lato Light"/>
                <w:b/>
                <w:bCs/>
                <w:color w:val="445469"/>
              </w:rPr>
              <w:t xml:space="preserve"> </w:t>
            </w:r>
          </w:p>
          <w:p w14:paraId="3C482913" w14:textId="77777777" w:rsidR="007D761E" w:rsidRPr="00D97B27" w:rsidRDefault="007D761E" w:rsidP="007D761E">
            <w:pPr>
              <w:pStyle w:val="ListParagraph"/>
              <w:ind w:left="360"/>
              <w:rPr>
                <w:rFonts w:ascii="Lato Light" w:hAnsi="Lato Light"/>
                <w:b/>
                <w:bCs/>
                <w:color w:val="445469"/>
              </w:rPr>
            </w:pPr>
            <w:r w:rsidRPr="00D97B27">
              <w:rPr>
                <w:rFonts w:ascii="Lato Light" w:hAnsi="Lato Light"/>
                <w:i/>
                <w:iCs/>
                <w:color w:val="445469"/>
              </w:rPr>
              <w:t>Check if yes</w:t>
            </w:r>
            <w:r>
              <w:rPr>
                <w:rFonts w:ascii="Lato Light" w:hAnsi="Lato Light"/>
                <w:i/>
                <w:iCs/>
                <w:color w:val="445469"/>
              </w:rPr>
              <w:t>, leave blank if maintaining control over the outcome isn’t high-importance for you.</w:t>
            </w:r>
          </w:p>
        </w:tc>
        <w:tc>
          <w:tcPr>
            <w:tcW w:w="1902" w:type="dxa"/>
            <w:gridSpan w:val="2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vAlign w:val="center"/>
          </w:tcPr>
          <w:p w14:paraId="375C85E9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22DFE53F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0DA8514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</w:p>
        </w:tc>
        <w:tc>
          <w:tcPr>
            <w:tcW w:w="8201" w:type="dxa"/>
            <w:gridSpan w:val="2"/>
            <w:tcBorders>
              <w:top w:val="single" w:sz="4" w:space="0" w:color="FFFFFF"/>
              <w:left w:val="single" w:sz="4" w:space="0" w:color="F2F2F2" w:themeColor="background1" w:themeShade="F2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301221" w14:textId="77777777" w:rsidR="007D761E" w:rsidRPr="00D97B27" w:rsidRDefault="007D761E" w:rsidP="007D761E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 xml:space="preserve">Is speed/timing of a resolution important to you? </w:t>
            </w:r>
            <w:r w:rsidRPr="00F915B4">
              <w:rPr>
                <w:rFonts w:ascii="Lato Light" w:hAnsi="Lato Light"/>
                <w:color w:val="445469"/>
              </w:rPr>
              <w:t>Compare to the court docket in the most likely relevant jurisdiction(s).</w:t>
            </w:r>
          </w:p>
          <w:p w14:paraId="113448DE" w14:textId="77777777" w:rsidR="007D761E" w:rsidRPr="00556B64" w:rsidRDefault="007D761E" w:rsidP="007D761E">
            <w:pPr>
              <w:pStyle w:val="ListParagraph"/>
              <w:ind w:left="360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02" w:type="dxa"/>
            <w:gridSpan w:val="2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1DDC2E10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1192407A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26A55AB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</w:p>
        </w:tc>
        <w:tc>
          <w:tcPr>
            <w:tcW w:w="82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vAlign w:val="center"/>
          </w:tcPr>
          <w:p w14:paraId="446521F1" w14:textId="77777777" w:rsidR="007D761E" w:rsidRDefault="007D761E" w:rsidP="007D761E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 xml:space="preserve">Is there a legal precedent or interpretation needed that will impact more than the immediate dispute and parties? </w:t>
            </w:r>
            <w:r>
              <w:rPr>
                <w:rFonts w:ascii="Lato Light" w:hAnsi="Lato Light"/>
                <w:color w:val="445469"/>
              </w:rPr>
              <w:t>E.g. the interpretation of a relevant statute or regulation.</w:t>
            </w:r>
          </w:p>
          <w:p w14:paraId="76D3E375" w14:textId="77777777" w:rsidR="007D761E" w:rsidRPr="00F915B4" w:rsidRDefault="007D761E" w:rsidP="007D761E">
            <w:pPr>
              <w:ind w:left="360"/>
              <w:rPr>
                <w:rFonts w:ascii="Lato Light" w:hAnsi="Lato Light"/>
                <w:b/>
                <w:bCs/>
                <w:color w:val="445469"/>
              </w:rPr>
            </w:pPr>
            <w:r w:rsidRPr="00F915B4">
              <w:rPr>
                <w:rFonts w:ascii="Lato Light" w:hAnsi="Lato Light"/>
                <w:i/>
                <w:iCs/>
                <w:color w:val="445469"/>
              </w:rPr>
              <w:t xml:space="preserve">Check if yes. </w:t>
            </w:r>
          </w:p>
        </w:tc>
        <w:tc>
          <w:tcPr>
            <w:tcW w:w="1902" w:type="dxa"/>
            <w:gridSpan w:val="2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vAlign w:val="center"/>
          </w:tcPr>
          <w:p w14:paraId="39C9E63B" w14:textId="77777777" w:rsidR="007D761E" w:rsidRPr="00D97B27" w:rsidRDefault="007D761E" w:rsidP="007D761E">
            <w:pPr>
              <w:jc w:val="center"/>
              <w:rPr>
                <w:rFonts w:ascii="Lato Light" w:hAnsi="Lato Light"/>
                <w:i/>
                <w:iCs/>
                <w:color w:val="728FB3"/>
                <w:u w:val="single"/>
              </w:rPr>
            </w:pPr>
          </w:p>
        </w:tc>
      </w:tr>
      <w:tr w:rsidR="007D761E" w14:paraId="56301F50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2C03009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</w:p>
        </w:tc>
        <w:tc>
          <w:tcPr>
            <w:tcW w:w="8201" w:type="dxa"/>
            <w:gridSpan w:val="2"/>
            <w:tcBorders>
              <w:top w:val="single" w:sz="4" w:space="0" w:color="FFFFFF"/>
              <w:left w:val="single" w:sz="4" w:space="0" w:color="F2F2F2" w:themeColor="background1" w:themeShade="F2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FF8717" w14:textId="77777777" w:rsidR="007D761E" w:rsidRDefault="007D761E" w:rsidP="007D761E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Are there commercial opportunities that could be included in an ADR solution that would not be part of a litigated outcome?</w:t>
            </w:r>
          </w:p>
          <w:p w14:paraId="12EE2B37" w14:textId="77777777" w:rsidR="007D761E" w:rsidRPr="00D97B27" w:rsidRDefault="007D761E" w:rsidP="007D761E">
            <w:pPr>
              <w:pStyle w:val="ListParagraph"/>
              <w:ind w:left="360"/>
              <w:rPr>
                <w:rFonts w:ascii="Lato Light" w:hAnsi="Lato Light"/>
                <w:b/>
                <w:bCs/>
                <w:color w:val="445469"/>
              </w:rPr>
            </w:pPr>
            <w:r w:rsidRPr="00D97B27"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02" w:type="dxa"/>
            <w:gridSpan w:val="2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5FC96C0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72772083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F2E188E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</w:p>
        </w:tc>
        <w:tc>
          <w:tcPr>
            <w:tcW w:w="82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vAlign w:val="center"/>
          </w:tcPr>
          <w:p w14:paraId="7670C6EA" w14:textId="77777777" w:rsidR="007D761E" w:rsidRPr="00F915B4" w:rsidRDefault="007D761E" w:rsidP="007D761E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Is discovery important to the resolution of the dispute?</w:t>
            </w:r>
          </w:p>
          <w:p w14:paraId="5F8BFC36" w14:textId="77777777" w:rsidR="007D761E" w:rsidRPr="00D97B27" w:rsidRDefault="007D761E" w:rsidP="007D761E">
            <w:pPr>
              <w:pStyle w:val="ListParagraph"/>
              <w:ind w:left="360"/>
              <w:rPr>
                <w:rFonts w:ascii="Lato Light" w:hAnsi="Lato Light"/>
                <w:b/>
                <w:bCs/>
                <w:color w:val="445469"/>
              </w:rPr>
            </w:pPr>
            <w:r w:rsidRPr="00D97B27">
              <w:rPr>
                <w:rFonts w:ascii="Lato Light" w:hAnsi="Lato Light"/>
                <w:i/>
                <w:iCs/>
                <w:color w:val="445469"/>
              </w:rPr>
              <w:t xml:space="preserve">Check if </w:t>
            </w:r>
            <w:r>
              <w:rPr>
                <w:rFonts w:ascii="Lato Light" w:hAnsi="Lato Light"/>
                <w:i/>
                <w:iCs/>
                <w:color w:val="445469"/>
              </w:rPr>
              <w:t>yes, leave blank if discovery isn’t expected to be needed or it is not expected to take much time.</w:t>
            </w:r>
            <w:r w:rsidRPr="00D97B27">
              <w:rPr>
                <w:rFonts w:ascii="Lato Light" w:hAnsi="Lato Light"/>
                <w:b/>
                <w:bCs/>
                <w:color w:val="445469"/>
              </w:rPr>
              <w:t xml:space="preserve"> </w:t>
            </w:r>
          </w:p>
        </w:tc>
        <w:tc>
          <w:tcPr>
            <w:tcW w:w="1902" w:type="dxa"/>
            <w:gridSpan w:val="2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vAlign w:val="center"/>
          </w:tcPr>
          <w:p w14:paraId="1857918A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691BDDC3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5F27496F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</w:p>
        </w:tc>
        <w:tc>
          <w:tcPr>
            <w:tcW w:w="8201" w:type="dxa"/>
            <w:gridSpan w:val="2"/>
            <w:tcBorders>
              <w:top w:val="single" w:sz="4" w:space="0" w:color="FFFFFF"/>
              <w:left w:val="single" w:sz="4" w:space="0" w:color="F2F2F2" w:themeColor="background1" w:themeShade="F2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390D4E" w14:textId="77777777" w:rsidR="007D761E" w:rsidRDefault="007D761E" w:rsidP="007D761E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Does one party need discovery processes more than the other?</w:t>
            </w:r>
          </w:p>
          <w:p w14:paraId="04C024FC" w14:textId="77777777" w:rsidR="007D761E" w:rsidRPr="00D97B27" w:rsidRDefault="007D761E" w:rsidP="007D761E">
            <w:pPr>
              <w:pStyle w:val="ListParagraph"/>
              <w:ind w:left="360"/>
              <w:rPr>
                <w:rFonts w:ascii="Lato Light" w:hAnsi="Lato Light"/>
                <w:b/>
                <w:bCs/>
                <w:color w:val="445469"/>
              </w:rPr>
            </w:pPr>
            <w:r w:rsidRPr="00D97B27">
              <w:rPr>
                <w:rFonts w:ascii="Lato Light" w:hAnsi="Lato Light"/>
                <w:i/>
                <w:iCs/>
                <w:color w:val="445469"/>
              </w:rPr>
              <w:t>Check if yes</w:t>
            </w:r>
            <w:r>
              <w:rPr>
                <w:rFonts w:ascii="Lato Light" w:hAnsi="Lato Light"/>
                <w:i/>
                <w:iCs/>
                <w:color w:val="445469"/>
              </w:rPr>
              <w:t>.</w:t>
            </w:r>
          </w:p>
        </w:tc>
        <w:tc>
          <w:tcPr>
            <w:tcW w:w="1902" w:type="dxa"/>
            <w:gridSpan w:val="2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A577B23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17AD2C21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D177FF1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</w:p>
        </w:tc>
        <w:tc>
          <w:tcPr>
            <w:tcW w:w="82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vAlign w:val="center"/>
          </w:tcPr>
          <w:p w14:paraId="3994354A" w14:textId="77777777" w:rsidR="007D761E" w:rsidRDefault="007D761E" w:rsidP="007D761E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Is injunctive relief likely to be needed?</w:t>
            </w:r>
          </w:p>
          <w:p w14:paraId="05CD31BA" w14:textId="77777777" w:rsidR="007D761E" w:rsidRPr="00D97B27" w:rsidRDefault="007D761E" w:rsidP="007D761E">
            <w:pPr>
              <w:pStyle w:val="ListParagraph"/>
              <w:ind w:left="360"/>
              <w:rPr>
                <w:rFonts w:ascii="Lato Light" w:hAnsi="Lato Light"/>
                <w:i/>
                <w:i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02" w:type="dxa"/>
            <w:gridSpan w:val="2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vAlign w:val="center"/>
          </w:tcPr>
          <w:p w14:paraId="2BF957E1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239D5895" w14:textId="77777777" w:rsidTr="007D761E">
        <w:trPr>
          <w:trHeight w:val="1584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982BC36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</w:p>
        </w:tc>
        <w:tc>
          <w:tcPr>
            <w:tcW w:w="8201" w:type="dxa"/>
            <w:gridSpan w:val="2"/>
            <w:tcBorders>
              <w:top w:val="single" w:sz="4" w:space="0" w:color="FFFFFF"/>
              <w:left w:val="single" w:sz="4" w:space="0" w:color="F2F2F2" w:themeColor="background1" w:themeShade="F2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7B55BB" w14:textId="77777777" w:rsidR="007D761E" w:rsidRPr="00D97B27" w:rsidRDefault="007D761E" w:rsidP="007D761E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 xml:space="preserve">Is a local court order, an arbitral award, or a mediated settlement likely to be enforceable in this dispute? </w:t>
            </w:r>
            <w:r>
              <w:rPr>
                <w:rFonts w:ascii="Lato Light" w:hAnsi="Lato Light"/>
                <w:color w:val="445469"/>
              </w:rPr>
              <w:t>Keep in mind New York Convention enforceability of arbitral awards and expanding the use of Singapore Convention on Mediation for mediated agreements?</w:t>
            </w:r>
          </w:p>
          <w:p w14:paraId="3194D946" w14:textId="77777777" w:rsidR="007D761E" w:rsidRPr="00D97B27" w:rsidRDefault="007D761E" w:rsidP="007D761E">
            <w:pPr>
              <w:pStyle w:val="ListParagraph"/>
              <w:ind w:left="360"/>
              <w:rPr>
                <w:rFonts w:ascii="Lato Light" w:hAnsi="Lato Light"/>
                <w:i/>
                <w:i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02" w:type="dxa"/>
            <w:gridSpan w:val="2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36603350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4CA9D95F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665C21C5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</w:p>
        </w:tc>
        <w:tc>
          <w:tcPr>
            <w:tcW w:w="82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14:paraId="77887401" w14:textId="77777777" w:rsidR="007D761E" w:rsidRDefault="007D761E" w:rsidP="007D761E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Would the opportunity to appeal be important in this dispute?</w:t>
            </w:r>
          </w:p>
          <w:p w14:paraId="48D74AB7" w14:textId="77777777" w:rsidR="007D761E" w:rsidRPr="00D97B27" w:rsidRDefault="007D761E" w:rsidP="007D761E">
            <w:pPr>
              <w:pStyle w:val="ListParagraph"/>
              <w:ind w:left="360"/>
              <w:rPr>
                <w:rFonts w:ascii="Lato Light" w:hAnsi="Lato Light"/>
                <w:i/>
                <w:i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02" w:type="dxa"/>
            <w:gridSpan w:val="2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065A2E2B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470DF202" w14:textId="77777777" w:rsidTr="007D761E">
        <w:trPr>
          <w:trHeight w:val="490"/>
        </w:trPr>
        <w:tc>
          <w:tcPr>
            <w:tcW w:w="625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68E0E399" w14:textId="77777777" w:rsidR="007D761E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  <w:tc>
          <w:tcPr>
            <w:tcW w:w="82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thinThickLargeGap" w:sz="24" w:space="0" w:color="FFFFFF" w:themeColor="background1"/>
            </w:tcBorders>
            <w:vAlign w:val="center"/>
          </w:tcPr>
          <w:p w14:paraId="16885161" w14:textId="77777777" w:rsidR="007D761E" w:rsidRDefault="007D761E" w:rsidP="007D761E">
            <w:pPr>
              <w:pStyle w:val="ListParagraph"/>
              <w:ind w:left="360"/>
              <w:rPr>
                <w:rFonts w:ascii="Lato Light" w:hAnsi="Lato Light"/>
                <w:b/>
                <w:bCs/>
                <w:color w:val="445469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FFFFFF"/>
              <w:left w:val="thinThickLargeGap" w:sz="2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06A6C631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794DCF74" w14:textId="77777777" w:rsidTr="007D761E">
        <w:trPr>
          <w:trHeight w:val="490"/>
        </w:trPr>
        <w:tc>
          <w:tcPr>
            <w:tcW w:w="8826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167964"/>
            <w:vAlign w:val="center"/>
          </w:tcPr>
          <w:p w14:paraId="170CF040" w14:textId="224EF7B3" w:rsidR="007D761E" w:rsidRPr="007D761E" w:rsidRDefault="007D761E" w:rsidP="007D761E">
            <w:pPr>
              <w:pStyle w:val="ListParagraph"/>
              <w:ind w:left="360"/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</w:pPr>
            <w:r w:rsidRPr="007D761E"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  <w:lastRenderedPageBreak/>
              <w:t>ADR VS. Litigation (cont.)</w:t>
            </w:r>
          </w:p>
        </w:tc>
        <w:tc>
          <w:tcPr>
            <w:tcW w:w="1902" w:type="dxa"/>
            <w:gridSpan w:val="2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167964"/>
            <w:vAlign w:val="center"/>
          </w:tcPr>
          <w:p w14:paraId="66698630" w14:textId="58B79CDB" w:rsidR="007D761E" w:rsidRPr="007D761E" w:rsidRDefault="007D761E" w:rsidP="007D761E">
            <w:pPr>
              <w:jc w:val="center"/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</w:pPr>
            <w:r w:rsidRPr="007D761E"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7D761E" w14:paraId="5653043F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B0502BB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</w:p>
        </w:tc>
        <w:tc>
          <w:tcPr>
            <w:tcW w:w="8201" w:type="dxa"/>
            <w:gridSpan w:val="2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468504" w14:textId="77777777" w:rsidR="007D761E" w:rsidRDefault="007D761E" w:rsidP="007D761E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 xml:space="preserve">If litigated, would there likely be claims included that offer a windfall to one party? </w:t>
            </w:r>
            <w:r>
              <w:rPr>
                <w:rFonts w:ascii="Lato Light" w:hAnsi="Lato Light"/>
                <w:color w:val="445469"/>
              </w:rPr>
              <w:t>E.g. punitive or treble damages.</w:t>
            </w:r>
          </w:p>
          <w:p w14:paraId="7E69D66C" w14:textId="77777777" w:rsidR="007D761E" w:rsidRPr="00546347" w:rsidRDefault="007D761E" w:rsidP="007D761E">
            <w:pPr>
              <w:pStyle w:val="ListParagraph"/>
              <w:ind w:left="360"/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02" w:type="dxa"/>
            <w:gridSpan w:val="2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3D53E3B2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34E7FC01" w14:textId="77777777" w:rsidTr="006277FA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5673E97F" w14:textId="6203DB7F" w:rsidR="007D761E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7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45"/>
          </w:p>
        </w:tc>
        <w:tc>
          <w:tcPr>
            <w:tcW w:w="8201" w:type="dxa"/>
            <w:gridSpan w:val="2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D19C55" w14:textId="0721913B" w:rsidR="007D761E" w:rsidRDefault="007D761E" w:rsidP="007D761E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02" w:type="dxa"/>
            <w:gridSpan w:val="2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F6731A1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6BABD08B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188E316" w14:textId="020BF9A7" w:rsidR="007D761E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8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46"/>
          </w:p>
        </w:tc>
        <w:tc>
          <w:tcPr>
            <w:tcW w:w="8201" w:type="dxa"/>
            <w:gridSpan w:val="2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7C97BD" w14:textId="2DCD2E52" w:rsidR="007D761E" w:rsidRDefault="007D761E" w:rsidP="007D761E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02" w:type="dxa"/>
            <w:gridSpan w:val="2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35D5F1D9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7A9A1059" w14:textId="77777777" w:rsidTr="006277FA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3F915E8B" w14:textId="6F68A35C" w:rsidR="007D761E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9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47"/>
          </w:p>
        </w:tc>
        <w:tc>
          <w:tcPr>
            <w:tcW w:w="8201" w:type="dxa"/>
            <w:gridSpan w:val="2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E4D71B" w14:textId="3376C7DF" w:rsidR="007D761E" w:rsidRDefault="007D761E" w:rsidP="007D761E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02" w:type="dxa"/>
            <w:gridSpan w:val="2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1D1421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2749E32B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5A5D441" w14:textId="14645B68" w:rsidR="007D761E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0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48"/>
          </w:p>
        </w:tc>
        <w:tc>
          <w:tcPr>
            <w:tcW w:w="8201" w:type="dxa"/>
            <w:gridSpan w:val="2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CC70D2" w14:textId="6EDE85CF" w:rsidR="007D761E" w:rsidRDefault="007D761E" w:rsidP="007D761E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02" w:type="dxa"/>
            <w:gridSpan w:val="2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F10EC66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34C5A1CF" w14:textId="77777777" w:rsidTr="006277FA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2D415EB0" w14:textId="40CA3C56" w:rsidR="007D761E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1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49"/>
          </w:p>
        </w:tc>
        <w:tc>
          <w:tcPr>
            <w:tcW w:w="8201" w:type="dxa"/>
            <w:gridSpan w:val="2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DA60AD" w14:textId="69C04132" w:rsidR="007D761E" w:rsidRDefault="007D761E" w:rsidP="007D761E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02" w:type="dxa"/>
            <w:gridSpan w:val="2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7BBA56A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7B5636B1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15414AE" w14:textId="0C657F3A" w:rsidR="007D761E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2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50"/>
          </w:p>
        </w:tc>
        <w:tc>
          <w:tcPr>
            <w:tcW w:w="8201" w:type="dxa"/>
            <w:gridSpan w:val="2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AA4C8D" w14:textId="0F9203B1" w:rsidR="007D761E" w:rsidRDefault="007D761E" w:rsidP="007D761E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02" w:type="dxa"/>
            <w:gridSpan w:val="2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3D478215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76E13113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6DFCAE8" w14:textId="45ADB570" w:rsidR="007D761E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3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51"/>
          </w:p>
        </w:tc>
        <w:tc>
          <w:tcPr>
            <w:tcW w:w="8201" w:type="dxa"/>
            <w:gridSpan w:val="2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77EDC3" w14:textId="6FA45FAF" w:rsidR="007D761E" w:rsidRDefault="007D761E" w:rsidP="007D761E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02" w:type="dxa"/>
            <w:gridSpan w:val="2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7DE9369D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0F8DCB53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B16E6E5" w14:textId="6AF44ED6" w:rsidR="007D761E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4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52"/>
          </w:p>
        </w:tc>
        <w:tc>
          <w:tcPr>
            <w:tcW w:w="8201" w:type="dxa"/>
            <w:gridSpan w:val="2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A4AD44" w14:textId="0FF7BA3B" w:rsidR="007D761E" w:rsidRDefault="007D761E" w:rsidP="007D761E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02" w:type="dxa"/>
            <w:gridSpan w:val="2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7097EDE1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77F506F1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FADC1C8" w14:textId="738F3743" w:rsidR="007D761E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5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53"/>
          </w:p>
        </w:tc>
        <w:tc>
          <w:tcPr>
            <w:tcW w:w="8201" w:type="dxa"/>
            <w:gridSpan w:val="2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EFC622" w14:textId="2DB03470" w:rsidR="007D761E" w:rsidRDefault="007D761E" w:rsidP="007D761E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02" w:type="dxa"/>
            <w:gridSpan w:val="2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7490F432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06BE8A11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2A8007A" w14:textId="38A9B924" w:rsidR="007D761E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6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54"/>
          </w:p>
        </w:tc>
        <w:tc>
          <w:tcPr>
            <w:tcW w:w="8201" w:type="dxa"/>
            <w:gridSpan w:val="2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274DD8" w14:textId="5BD87FB5" w:rsidR="007D761E" w:rsidRDefault="007D761E" w:rsidP="007D761E">
            <w:pPr>
              <w:pStyle w:val="ListParagraph"/>
              <w:numPr>
                <w:ilvl w:val="0"/>
                <w:numId w:val="12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02" w:type="dxa"/>
            <w:gridSpan w:val="2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28E22552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0200295F" w14:textId="77777777" w:rsidTr="007D761E">
        <w:trPr>
          <w:trHeight w:val="376"/>
        </w:trPr>
        <w:tc>
          <w:tcPr>
            <w:tcW w:w="10728" w:type="dxa"/>
            <w:gridSpan w:val="5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9D6C3E5" w14:textId="62307650" w:rsidR="007D761E" w:rsidRDefault="007D761E" w:rsidP="007D761E">
            <w:pPr>
              <w:rPr>
                <w:rFonts w:ascii="Lato Light" w:hAnsi="Lato Light"/>
                <w:color w:val="445469"/>
              </w:rPr>
            </w:pPr>
          </w:p>
          <w:p w14:paraId="7837CBE7" w14:textId="77777777" w:rsidR="007D761E" w:rsidRDefault="007D761E" w:rsidP="007D761E">
            <w:pPr>
              <w:rPr>
                <w:rFonts w:ascii="Lato Light" w:hAnsi="Lato Light"/>
                <w:color w:val="445469"/>
              </w:rPr>
            </w:pPr>
          </w:p>
          <w:p w14:paraId="4F260E51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4D373EBF" w14:textId="77777777" w:rsidTr="006277FA">
        <w:trPr>
          <w:trHeight w:val="490"/>
        </w:trPr>
        <w:tc>
          <w:tcPr>
            <w:tcW w:w="882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shd w:val="clear" w:color="auto" w:fill="C6770C"/>
            <w:vAlign w:val="center"/>
          </w:tcPr>
          <w:p w14:paraId="5B3FE339" w14:textId="77777777" w:rsidR="007D761E" w:rsidRPr="001D1C89" w:rsidRDefault="007D761E" w:rsidP="007D761E">
            <w:pPr>
              <w:pStyle w:val="ListParagraph"/>
              <w:ind w:left="360"/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</w:pPr>
            <w:r w:rsidRPr="001D1C89"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  <w:lastRenderedPageBreak/>
              <w:t>Other Factors</w:t>
            </w:r>
          </w:p>
        </w:tc>
        <w:tc>
          <w:tcPr>
            <w:tcW w:w="1902" w:type="dxa"/>
            <w:gridSpan w:val="2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770C"/>
            <w:vAlign w:val="center"/>
          </w:tcPr>
          <w:p w14:paraId="3CFCE703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 w:rsidRPr="00AC1364">
              <w:rPr>
                <w:rFonts w:ascii="Lato Light" w:hAnsi="Lato Light"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7D761E" w14:paraId="14AB4CD4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6F0B5D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</w:p>
        </w:tc>
        <w:tc>
          <w:tcPr>
            <w:tcW w:w="820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4E13D0CA" w14:textId="7FB184FF" w:rsidR="007D761E" w:rsidRPr="007D761E" w:rsidRDefault="007D761E" w:rsidP="007D761E">
            <w:pPr>
              <w:pStyle w:val="ListParagraph"/>
              <w:numPr>
                <w:ilvl w:val="0"/>
                <w:numId w:val="13"/>
              </w:numPr>
              <w:rPr>
                <w:rFonts w:ascii="Lato Light" w:hAnsi="Lato Light"/>
                <w:b/>
                <w:bCs/>
                <w:color w:val="445469"/>
              </w:rPr>
            </w:pPr>
            <w:r w:rsidRPr="007D761E">
              <w:rPr>
                <w:rFonts w:ascii="Lato Light" w:hAnsi="Lato Light"/>
                <w:b/>
                <w:bCs/>
                <w:color w:val="445469"/>
              </w:rPr>
              <w:t>Is it important to retain or maintain the commercial relationship(s) at stake?</w:t>
            </w:r>
          </w:p>
          <w:p w14:paraId="693DC5B3" w14:textId="77777777" w:rsidR="007D761E" w:rsidRPr="00C7398A" w:rsidRDefault="007D761E" w:rsidP="007D761E">
            <w:pPr>
              <w:ind w:left="360"/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Check if yes, leave empty if relatively unimportant.</w:t>
            </w:r>
          </w:p>
        </w:tc>
        <w:tc>
          <w:tcPr>
            <w:tcW w:w="1902" w:type="dxa"/>
            <w:gridSpan w:val="2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D64896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2D77D722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AAF2C8D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</w:p>
        </w:tc>
        <w:tc>
          <w:tcPr>
            <w:tcW w:w="8201" w:type="dxa"/>
            <w:gridSpan w:val="2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7D4CC4EE" w14:textId="77777777" w:rsidR="007D761E" w:rsidRDefault="007D761E" w:rsidP="007D761E">
            <w:pPr>
              <w:pStyle w:val="ListParagraph"/>
              <w:numPr>
                <w:ilvl w:val="1"/>
                <w:numId w:val="13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Is that view essentially the same on both sides?</w:t>
            </w:r>
          </w:p>
          <w:p w14:paraId="052BE902" w14:textId="77777777" w:rsidR="007D761E" w:rsidRPr="00DC3CC6" w:rsidRDefault="007D761E" w:rsidP="007D761E">
            <w:pPr>
              <w:ind w:left="720"/>
              <w:rPr>
                <w:rFonts w:ascii="Lato Light" w:hAnsi="Lato Light"/>
                <w:color w:val="445469"/>
              </w:rPr>
            </w:pPr>
            <w:r w:rsidRPr="00D97B27">
              <w:rPr>
                <w:rFonts w:ascii="Lato Light" w:hAnsi="Lato Light"/>
                <w:i/>
                <w:iCs/>
                <w:color w:val="445469"/>
              </w:rPr>
              <w:t>Check if yes</w:t>
            </w:r>
            <w:r>
              <w:rPr>
                <w:rFonts w:ascii="Lato Light" w:hAnsi="Lato Light"/>
                <w:i/>
                <w:iCs/>
                <w:color w:val="445469"/>
              </w:rPr>
              <w:t>, leave empty if you believe the importance is imbalanced</w:t>
            </w:r>
            <w:r w:rsidRPr="00D97B27">
              <w:rPr>
                <w:rFonts w:ascii="Lato Light" w:hAnsi="Lato Light"/>
                <w:i/>
                <w:iCs/>
                <w:color w:val="445469"/>
              </w:rPr>
              <w:t>.</w:t>
            </w:r>
          </w:p>
        </w:tc>
        <w:tc>
          <w:tcPr>
            <w:tcW w:w="1902" w:type="dxa"/>
            <w:gridSpan w:val="2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969FA9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53E6C126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850ACB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</w:p>
        </w:tc>
        <w:tc>
          <w:tcPr>
            <w:tcW w:w="820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2FFBF21D" w14:textId="49B5A29A" w:rsidR="007D761E" w:rsidRPr="007D761E" w:rsidRDefault="007D761E" w:rsidP="007D761E">
            <w:pPr>
              <w:pStyle w:val="ListParagraph"/>
              <w:numPr>
                <w:ilvl w:val="0"/>
                <w:numId w:val="13"/>
              </w:numPr>
              <w:rPr>
                <w:rFonts w:ascii="Lato Light" w:hAnsi="Lato Light"/>
                <w:b/>
                <w:bCs/>
                <w:color w:val="445469"/>
              </w:rPr>
            </w:pPr>
            <w:r w:rsidRPr="007D761E">
              <w:rPr>
                <w:rFonts w:ascii="Lato Light" w:hAnsi="Lato Light"/>
                <w:b/>
                <w:bCs/>
                <w:color w:val="445469"/>
              </w:rPr>
              <w:t xml:space="preserve">Are hybrid solutions like dispositive mini-trial on specific issues coupled with mediation/negotiation viable alternatives? </w:t>
            </w:r>
          </w:p>
          <w:p w14:paraId="6F8414F4" w14:textId="77777777" w:rsidR="007D761E" w:rsidRPr="00DC3CC6" w:rsidRDefault="007D761E" w:rsidP="007D761E">
            <w:pPr>
              <w:ind w:left="360"/>
              <w:rPr>
                <w:rFonts w:ascii="Lato Light" w:hAnsi="Lato Light"/>
                <w:color w:val="445469"/>
              </w:rPr>
            </w:pPr>
            <w:r w:rsidRPr="00D97B27"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02" w:type="dxa"/>
            <w:gridSpan w:val="2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24CD5A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15DE84CE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568CA545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</w:p>
        </w:tc>
        <w:tc>
          <w:tcPr>
            <w:tcW w:w="8201" w:type="dxa"/>
            <w:gridSpan w:val="2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6CAD396E" w14:textId="77777777" w:rsidR="007D761E" w:rsidRPr="00C7398A" w:rsidRDefault="007D761E" w:rsidP="007D761E">
            <w:pPr>
              <w:pStyle w:val="ListParagraph"/>
              <w:numPr>
                <w:ilvl w:val="0"/>
                <w:numId w:val="13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Is your attitude toward ADR generally pro?</w:t>
            </w:r>
          </w:p>
          <w:p w14:paraId="4C812A58" w14:textId="77777777" w:rsidR="007D761E" w:rsidRPr="00DC3CC6" w:rsidRDefault="007D761E" w:rsidP="007D761E">
            <w:pPr>
              <w:ind w:left="360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Check if yes or open to discussion, leave empty if con. Elaborate in Notes.</w:t>
            </w:r>
          </w:p>
        </w:tc>
        <w:tc>
          <w:tcPr>
            <w:tcW w:w="1902" w:type="dxa"/>
            <w:gridSpan w:val="2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4255B4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1F22B3DA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997EF9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</w:p>
        </w:tc>
        <w:tc>
          <w:tcPr>
            <w:tcW w:w="820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5FA8C968" w14:textId="77777777" w:rsidR="007D761E" w:rsidRDefault="007D761E" w:rsidP="007D761E">
            <w:pPr>
              <w:pStyle w:val="ListParagraph"/>
              <w:numPr>
                <w:ilvl w:val="0"/>
                <w:numId w:val="13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Do you believe the attitude toward ADR on the other side of the commercial relationship is generally pro?</w:t>
            </w:r>
          </w:p>
          <w:p w14:paraId="69438866" w14:textId="77777777" w:rsidR="007D761E" w:rsidRPr="00DC3CC6" w:rsidRDefault="007D761E" w:rsidP="007D761E">
            <w:pPr>
              <w:ind w:left="360"/>
              <w:rPr>
                <w:rFonts w:ascii="Lato Light" w:hAnsi="Lato Light"/>
                <w:color w:val="445469"/>
              </w:rPr>
            </w:pPr>
            <w:r w:rsidRPr="00D97B27">
              <w:rPr>
                <w:rFonts w:ascii="Lato Light" w:hAnsi="Lato Light"/>
                <w:i/>
                <w:iCs/>
                <w:color w:val="445469"/>
              </w:rPr>
              <w:t>Check if yes</w:t>
            </w:r>
            <w:r>
              <w:rPr>
                <w:rFonts w:ascii="Lato Light" w:hAnsi="Lato Light"/>
                <w:i/>
                <w:iCs/>
                <w:color w:val="445469"/>
              </w:rPr>
              <w:t xml:space="preserve"> or open to discussion, leave empty if con. Elaborate in Notes.</w:t>
            </w:r>
          </w:p>
        </w:tc>
        <w:tc>
          <w:tcPr>
            <w:tcW w:w="1902" w:type="dxa"/>
            <w:gridSpan w:val="2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D4A74A" w14:textId="77777777" w:rsidR="007D761E" w:rsidRPr="00C7398A" w:rsidRDefault="007D761E" w:rsidP="007D761E">
            <w:pPr>
              <w:jc w:val="center"/>
              <w:rPr>
                <w:rFonts w:ascii="Lato Light" w:hAnsi="Lato Light"/>
                <w:i/>
                <w:iCs/>
                <w:color w:val="728FB3"/>
                <w:u w:val="single"/>
              </w:rPr>
            </w:pPr>
          </w:p>
        </w:tc>
      </w:tr>
      <w:tr w:rsidR="007D761E" w14:paraId="7C202325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15A703D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</w:p>
        </w:tc>
        <w:tc>
          <w:tcPr>
            <w:tcW w:w="8201" w:type="dxa"/>
            <w:gridSpan w:val="2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559096EC" w14:textId="77777777" w:rsidR="007D761E" w:rsidRDefault="007D761E" w:rsidP="007D761E">
            <w:pPr>
              <w:pStyle w:val="ListParagraph"/>
              <w:numPr>
                <w:ilvl w:val="0"/>
                <w:numId w:val="13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Are there personal relationships at senior management levels between potential parties in this dispute?</w:t>
            </w:r>
          </w:p>
          <w:p w14:paraId="26FAAF82" w14:textId="77777777" w:rsidR="007D761E" w:rsidRPr="00DC3CC6" w:rsidRDefault="007D761E" w:rsidP="007D761E">
            <w:pPr>
              <w:ind w:left="360"/>
              <w:rPr>
                <w:rFonts w:ascii="Lato Light" w:hAnsi="Lato Light"/>
                <w:color w:val="445469"/>
              </w:rPr>
            </w:pPr>
            <w:r w:rsidRPr="00D97B27">
              <w:rPr>
                <w:rFonts w:ascii="Lato Light" w:hAnsi="Lato Light"/>
                <w:i/>
                <w:iCs/>
                <w:color w:val="445469"/>
              </w:rPr>
              <w:t>Check if ye</w:t>
            </w:r>
            <w:r>
              <w:rPr>
                <w:rFonts w:ascii="Lato Light" w:hAnsi="Lato Light"/>
                <w:i/>
                <w:iCs/>
                <w:color w:val="445469"/>
              </w:rPr>
              <w:t>s and write those relationships in Notes.</w:t>
            </w:r>
          </w:p>
        </w:tc>
        <w:tc>
          <w:tcPr>
            <w:tcW w:w="1902" w:type="dxa"/>
            <w:gridSpan w:val="2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2BC48C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70A952A8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F13F0B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</w:p>
        </w:tc>
        <w:tc>
          <w:tcPr>
            <w:tcW w:w="820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7D0C8BE4" w14:textId="77777777" w:rsidR="007D761E" w:rsidRDefault="007D761E" w:rsidP="007D761E">
            <w:pPr>
              <w:pStyle w:val="ListParagraph"/>
              <w:numPr>
                <w:ilvl w:val="1"/>
                <w:numId w:val="13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Is it a relatively insular commercial context, in which management all know one another and reputations might be important?</w:t>
            </w:r>
          </w:p>
          <w:p w14:paraId="655FB69E" w14:textId="77777777" w:rsidR="007D761E" w:rsidRPr="00DC3CC6" w:rsidRDefault="007D761E" w:rsidP="007D761E">
            <w:pPr>
              <w:ind w:left="720"/>
              <w:rPr>
                <w:rFonts w:ascii="Lato Light" w:hAnsi="Lato Light"/>
                <w:color w:val="445469"/>
              </w:rPr>
            </w:pPr>
            <w:r w:rsidRPr="00D97B27">
              <w:rPr>
                <w:rFonts w:ascii="Lato Light" w:hAnsi="Lato Light"/>
                <w:i/>
                <w:iCs/>
                <w:color w:val="445469"/>
              </w:rPr>
              <w:t>Check if yes.</w:t>
            </w:r>
            <w:r w:rsidRPr="00D97B27">
              <w:rPr>
                <w:rFonts w:ascii="Lato Light" w:hAnsi="Lato Light"/>
                <w:b/>
                <w:bCs/>
                <w:color w:val="445469"/>
              </w:rPr>
              <w:t xml:space="preserve"> </w:t>
            </w:r>
          </w:p>
        </w:tc>
        <w:tc>
          <w:tcPr>
            <w:tcW w:w="1902" w:type="dxa"/>
            <w:gridSpan w:val="2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EDB0EE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3CEC2380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AD4D9B7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</w:p>
        </w:tc>
        <w:tc>
          <w:tcPr>
            <w:tcW w:w="8201" w:type="dxa"/>
            <w:gridSpan w:val="2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42B0FD80" w14:textId="77777777" w:rsidR="007D761E" w:rsidRDefault="007D761E" w:rsidP="007D761E">
            <w:pPr>
              <w:pStyle w:val="ListParagraph"/>
              <w:numPr>
                <w:ilvl w:val="0"/>
                <w:numId w:val="13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Would it be difficult to integrate ADR with broader company risk management strategies?</w:t>
            </w:r>
          </w:p>
          <w:p w14:paraId="1AF9DDEF" w14:textId="77777777" w:rsidR="007D761E" w:rsidRPr="00DC3CC6" w:rsidRDefault="007D761E" w:rsidP="007D761E">
            <w:pPr>
              <w:ind w:left="360"/>
              <w:rPr>
                <w:rFonts w:ascii="Lato Light" w:hAnsi="Lato Light"/>
                <w:color w:val="445469"/>
              </w:rPr>
            </w:pPr>
            <w:r w:rsidRPr="00D97B27">
              <w:rPr>
                <w:rFonts w:ascii="Lato Light" w:hAnsi="Lato Light"/>
                <w:i/>
                <w:iCs/>
                <w:color w:val="445469"/>
              </w:rPr>
              <w:t xml:space="preserve">Check if yes. </w:t>
            </w:r>
          </w:p>
        </w:tc>
        <w:tc>
          <w:tcPr>
            <w:tcW w:w="1902" w:type="dxa"/>
            <w:gridSpan w:val="2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C3E9C5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2607EFA8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thinThickLargeGap" w:sz="24" w:space="0" w:color="FFFFFF"/>
            </w:tcBorders>
            <w:shd w:val="clear" w:color="auto" w:fill="auto"/>
            <w:vAlign w:val="center"/>
          </w:tcPr>
          <w:p w14:paraId="4920A076" w14:textId="146C021A" w:rsidR="007D761E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7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55"/>
          </w:p>
        </w:tc>
        <w:tc>
          <w:tcPr>
            <w:tcW w:w="8201" w:type="dxa"/>
            <w:gridSpan w:val="2"/>
            <w:tcBorders>
              <w:top w:val="single" w:sz="4" w:space="0" w:color="FFFFFF" w:themeColor="background1"/>
              <w:left w:val="thinThickLargeGap" w:sz="24" w:space="0" w:color="FFFFFF"/>
              <w:bottom w:val="single" w:sz="4" w:space="0" w:color="FFFFFF" w:themeColor="background1"/>
              <w:right w:val="single" w:sz="4" w:space="0" w:color="D9D9D9"/>
            </w:tcBorders>
            <w:shd w:val="clear" w:color="auto" w:fill="auto"/>
            <w:vAlign w:val="center"/>
          </w:tcPr>
          <w:p w14:paraId="03B89F58" w14:textId="20116137" w:rsidR="007D761E" w:rsidRDefault="007D761E" w:rsidP="007D761E">
            <w:pPr>
              <w:pStyle w:val="ListParagraph"/>
              <w:numPr>
                <w:ilvl w:val="0"/>
                <w:numId w:val="13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02" w:type="dxa"/>
            <w:gridSpan w:val="2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C5A997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35A855A1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5AD5BE9D" w14:textId="6254AC55" w:rsidR="007D761E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8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56"/>
          </w:p>
        </w:tc>
        <w:tc>
          <w:tcPr>
            <w:tcW w:w="8201" w:type="dxa"/>
            <w:gridSpan w:val="2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54FE6FDD" w14:textId="55CB4695" w:rsidR="007D761E" w:rsidRDefault="007D761E" w:rsidP="007D761E">
            <w:pPr>
              <w:pStyle w:val="ListParagraph"/>
              <w:numPr>
                <w:ilvl w:val="0"/>
                <w:numId w:val="13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02" w:type="dxa"/>
            <w:gridSpan w:val="2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166187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7E136919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thinThickLargeGap" w:sz="24" w:space="0" w:color="FFFFFF"/>
            </w:tcBorders>
            <w:shd w:val="clear" w:color="auto" w:fill="auto"/>
            <w:vAlign w:val="center"/>
          </w:tcPr>
          <w:p w14:paraId="505B26A8" w14:textId="6D8A82BE" w:rsidR="007D761E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9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57"/>
          </w:p>
        </w:tc>
        <w:tc>
          <w:tcPr>
            <w:tcW w:w="8201" w:type="dxa"/>
            <w:gridSpan w:val="2"/>
            <w:tcBorders>
              <w:top w:val="single" w:sz="4" w:space="0" w:color="FFFFFF" w:themeColor="background1"/>
              <w:left w:val="thinThickLargeGap" w:sz="24" w:space="0" w:color="FFFFFF"/>
              <w:bottom w:val="single" w:sz="4" w:space="0" w:color="FFFFFF" w:themeColor="background1"/>
              <w:right w:val="single" w:sz="4" w:space="0" w:color="D9D9D9"/>
            </w:tcBorders>
            <w:shd w:val="clear" w:color="auto" w:fill="auto"/>
            <w:vAlign w:val="center"/>
          </w:tcPr>
          <w:p w14:paraId="53E6CC8D" w14:textId="725FA688" w:rsidR="007D761E" w:rsidRDefault="007D761E" w:rsidP="007D761E">
            <w:pPr>
              <w:pStyle w:val="ListParagraph"/>
              <w:numPr>
                <w:ilvl w:val="0"/>
                <w:numId w:val="13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02" w:type="dxa"/>
            <w:gridSpan w:val="2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422F0A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526CB197" w14:textId="77777777" w:rsidTr="007D761E">
        <w:trPr>
          <w:trHeight w:val="1008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6751AC5" w14:textId="314E3343" w:rsidR="007D761E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0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>
              <w:rPr>
                <w:rFonts w:ascii="Lato Light" w:hAnsi="Lato Light"/>
                <w:color w:val="445469"/>
              </w:rPr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58"/>
          </w:p>
        </w:tc>
        <w:tc>
          <w:tcPr>
            <w:tcW w:w="8201" w:type="dxa"/>
            <w:gridSpan w:val="2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1590CA84" w14:textId="5A849888" w:rsidR="007D761E" w:rsidRDefault="007D761E" w:rsidP="007D761E">
            <w:pPr>
              <w:pStyle w:val="ListParagraph"/>
              <w:numPr>
                <w:ilvl w:val="0"/>
                <w:numId w:val="13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02" w:type="dxa"/>
            <w:gridSpan w:val="2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B5E059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</w:tbl>
    <w:p w14:paraId="39529025" w14:textId="77777777" w:rsidR="007D761E" w:rsidRPr="00DC3CC6" w:rsidRDefault="007D761E" w:rsidP="007D761E">
      <w:pPr>
        <w:rPr>
          <w:rFonts w:ascii="Lato Black" w:hAnsi="Lato Black"/>
          <w:b/>
          <w:bCs/>
          <w:color w:val="445469"/>
          <w:sz w:val="28"/>
          <w:szCs w:val="28"/>
          <w:u w:val="single"/>
        </w:rPr>
      </w:pPr>
    </w:p>
    <w:sectPr w:rsidR="007D761E" w:rsidRPr="00DC3CC6" w:rsidSect="00426708">
      <w:pgSz w:w="12240" w:h="15840"/>
      <w:pgMar w:top="720" w:right="720" w:bottom="720" w:left="720" w:header="720" w:footer="720" w:gutter="0"/>
      <w:pgBorders w:offsetFrom="page">
        <w:top w:val="thinThickLargeGap" w:sz="24" w:space="24" w:color="167964"/>
        <w:left w:val="thinThickLargeGap" w:sz="24" w:space="24" w:color="167964"/>
        <w:bottom w:val="thickThinLargeGap" w:sz="24" w:space="24" w:color="167964"/>
        <w:right w:val="thickThinLargeGap" w:sz="24" w:space="24" w:color="16796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o Light">
    <w:altName w:val="Lato Light"/>
    <w:panose1 w:val="020F0302020204030203"/>
    <w:charset w:val="4D"/>
    <w:family w:val="swiss"/>
    <w:pitch w:val="variable"/>
    <w:sig w:usb0="A00000AF" w:usb1="5000604B" w:usb2="00000000" w:usb3="00000000" w:csb0="00000093" w:csb1="00000000"/>
  </w:font>
  <w:font w:name="Lato Black">
    <w:altName w:val="Lato Black"/>
    <w:panose1 w:val="020F0A02020204030203"/>
    <w:charset w:val="4D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A532D"/>
    <w:multiLevelType w:val="hybridMultilevel"/>
    <w:tmpl w:val="D82490F0"/>
    <w:lvl w:ilvl="0" w:tplc="B962734E">
      <w:start w:val="2"/>
      <w:numFmt w:val="lowerRoman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ACC10CE"/>
    <w:multiLevelType w:val="hybridMultilevel"/>
    <w:tmpl w:val="95764A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D47DA"/>
    <w:multiLevelType w:val="hybridMultilevel"/>
    <w:tmpl w:val="7542D436"/>
    <w:lvl w:ilvl="0" w:tplc="76AE5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7A096F"/>
    <w:multiLevelType w:val="hybridMultilevel"/>
    <w:tmpl w:val="7CBE2662"/>
    <w:lvl w:ilvl="0" w:tplc="EDC0A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BA6C6668">
      <w:start w:val="1"/>
      <w:numFmt w:val="lowerRoman"/>
      <w:lvlText w:val="%3."/>
      <w:lvlJc w:val="right"/>
      <w:pPr>
        <w:ind w:left="900" w:hanging="180"/>
      </w:pPr>
      <w:rPr>
        <w:b/>
        <w:bCs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1971FF"/>
    <w:multiLevelType w:val="hybridMultilevel"/>
    <w:tmpl w:val="5816B666"/>
    <w:lvl w:ilvl="0" w:tplc="E8E2CB8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AE0EA4"/>
    <w:multiLevelType w:val="hybridMultilevel"/>
    <w:tmpl w:val="483CBCC6"/>
    <w:lvl w:ilvl="0" w:tplc="04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9B2BEE"/>
    <w:multiLevelType w:val="hybridMultilevel"/>
    <w:tmpl w:val="489011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868AEE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6535B0"/>
    <w:multiLevelType w:val="hybridMultilevel"/>
    <w:tmpl w:val="58EA9E02"/>
    <w:lvl w:ilvl="0" w:tplc="F48E9D8A">
      <w:start w:val="2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D61525"/>
    <w:multiLevelType w:val="hybridMultilevel"/>
    <w:tmpl w:val="3024605A"/>
    <w:lvl w:ilvl="0" w:tplc="F7A2A4C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451A1F"/>
    <w:multiLevelType w:val="hybridMultilevel"/>
    <w:tmpl w:val="F5E87994"/>
    <w:lvl w:ilvl="0" w:tplc="B49421DA">
      <w:start w:val="1"/>
      <w:numFmt w:val="decimal"/>
      <w:lvlText w:val="%1.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4A806071"/>
    <w:multiLevelType w:val="hybridMultilevel"/>
    <w:tmpl w:val="7376D1F0"/>
    <w:lvl w:ilvl="0" w:tplc="BB6CA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9F5B95"/>
    <w:multiLevelType w:val="hybridMultilevel"/>
    <w:tmpl w:val="B4D4D772"/>
    <w:lvl w:ilvl="0" w:tplc="624C684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584762D3"/>
    <w:multiLevelType w:val="hybridMultilevel"/>
    <w:tmpl w:val="C8224956"/>
    <w:lvl w:ilvl="0" w:tplc="A87E7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B42173"/>
    <w:multiLevelType w:val="hybridMultilevel"/>
    <w:tmpl w:val="8B560D30"/>
    <w:lvl w:ilvl="0" w:tplc="DDB2B230">
      <w:start w:val="2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7C3DC3"/>
    <w:multiLevelType w:val="hybridMultilevel"/>
    <w:tmpl w:val="F148F7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6"/>
  </w:num>
  <w:num w:numId="5">
    <w:abstractNumId w:val="1"/>
  </w:num>
  <w:num w:numId="6">
    <w:abstractNumId w:val="5"/>
  </w:num>
  <w:num w:numId="7">
    <w:abstractNumId w:val="13"/>
  </w:num>
  <w:num w:numId="8">
    <w:abstractNumId w:val="7"/>
  </w:num>
  <w:num w:numId="9">
    <w:abstractNumId w:val="0"/>
  </w:num>
  <w:num w:numId="10">
    <w:abstractNumId w:val="9"/>
  </w:num>
  <w:num w:numId="11">
    <w:abstractNumId w:val="11"/>
  </w:num>
  <w:num w:numId="12">
    <w:abstractNumId w:val="4"/>
  </w:num>
  <w:num w:numId="13">
    <w:abstractNumId w:val="12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C4"/>
    <w:rsid w:val="002407C5"/>
    <w:rsid w:val="0032687F"/>
    <w:rsid w:val="00426708"/>
    <w:rsid w:val="00436E6C"/>
    <w:rsid w:val="00546347"/>
    <w:rsid w:val="00556B64"/>
    <w:rsid w:val="0060633E"/>
    <w:rsid w:val="006277FA"/>
    <w:rsid w:val="00653D58"/>
    <w:rsid w:val="00707A63"/>
    <w:rsid w:val="007D761E"/>
    <w:rsid w:val="00891133"/>
    <w:rsid w:val="009017C4"/>
    <w:rsid w:val="00AC1364"/>
    <w:rsid w:val="00C1119C"/>
    <w:rsid w:val="00C7398A"/>
    <w:rsid w:val="00D97B27"/>
    <w:rsid w:val="00DC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F7D8B"/>
  <w15:chartTrackingRefBased/>
  <w15:docId w15:val="{393853E5-E856-F643-B0D0-EA06CD1C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1DF4CD-A76A-A74F-9DC2-DFD71469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Kushner</dc:creator>
  <cp:keywords/>
  <dc:description/>
  <cp:lastModifiedBy>Amanda Kushner</cp:lastModifiedBy>
  <cp:revision>2</cp:revision>
  <dcterms:created xsi:type="dcterms:W3CDTF">2021-03-11T15:53:00Z</dcterms:created>
  <dcterms:modified xsi:type="dcterms:W3CDTF">2021-03-11T15:53:00Z</dcterms:modified>
</cp:coreProperties>
</file>